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9475" w14:textId="1B6D4EB2" w:rsidR="00A5033E" w:rsidRPr="00A5033E" w:rsidRDefault="00A5033E" w:rsidP="00A5033E">
      <w:pPr>
        <w:pStyle w:val="Title1"/>
      </w:pPr>
      <w:r w:rsidRPr="00A5033E">
        <w:t>5 Days of Action 202</w:t>
      </w:r>
      <w:r w:rsidR="002F0C51">
        <w:t>3</w:t>
      </w:r>
      <w:r w:rsidRPr="00A5033E">
        <w:t xml:space="preserve"> - Calls to Action</w:t>
      </w:r>
    </w:p>
    <w:p w14:paraId="27D60F57" w14:textId="77777777" w:rsidR="00A5033E" w:rsidRPr="00A5033E" w:rsidRDefault="00A5033E" w:rsidP="00A5033E">
      <w:pPr>
        <w:spacing w:after="160" w:line="259" w:lineRule="auto"/>
        <w:rPr>
          <w:rFonts w:eastAsia="Calibri"/>
          <w:szCs w:val="22"/>
          <w:lang w:val="en-CA"/>
        </w:rPr>
      </w:pPr>
    </w:p>
    <w:p w14:paraId="5670723D" w14:textId="2018631A" w:rsidR="00545103" w:rsidRPr="00545103" w:rsidRDefault="0C933A1D" w:rsidP="6C9785F8">
      <w:pPr>
        <w:spacing w:after="160" w:line="259" w:lineRule="auto"/>
        <w:rPr>
          <w:rFonts w:eastAsia="Calibri"/>
          <w:lang w:val="en-CA"/>
        </w:rPr>
      </w:pPr>
      <w:r w:rsidRPr="6C9785F8">
        <w:rPr>
          <w:rFonts w:eastAsia="Calibri"/>
          <w:lang w:val="en-CA"/>
        </w:rPr>
        <w:t xml:space="preserve">The resources below </w:t>
      </w:r>
      <w:r w:rsidR="009818B6">
        <w:rPr>
          <w:rFonts w:eastAsia="Calibri"/>
          <w:lang w:val="en-CA"/>
        </w:rPr>
        <w:t>have been curated to support</w:t>
      </w:r>
      <w:r w:rsidR="009818B6" w:rsidRPr="6C9785F8">
        <w:rPr>
          <w:rFonts w:eastAsia="Calibri"/>
          <w:lang w:val="en-CA"/>
        </w:rPr>
        <w:t xml:space="preserve"> </w:t>
      </w:r>
      <w:r w:rsidR="009818B6">
        <w:rPr>
          <w:rFonts w:eastAsia="Calibri"/>
          <w:lang w:val="en-CA"/>
        </w:rPr>
        <w:t>ongoing</w:t>
      </w:r>
      <w:r w:rsidRPr="6C9785F8">
        <w:rPr>
          <w:rFonts w:eastAsia="Calibri"/>
          <w:lang w:val="en-CA"/>
        </w:rPr>
        <w:t xml:space="preserve"> learning and </w:t>
      </w:r>
      <w:r w:rsidR="009818B6">
        <w:rPr>
          <w:rFonts w:eastAsia="Calibri"/>
          <w:lang w:val="en-CA"/>
        </w:rPr>
        <w:t xml:space="preserve">to </w:t>
      </w:r>
      <w:r w:rsidR="009818B6" w:rsidRPr="6C9785F8">
        <w:rPr>
          <w:rFonts w:eastAsia="Calibri"/>
          <w:lang w:val="en-CA"/>
        </w:rPr>
        <w:t>driv</w:t>
      </w:r>
      <w:r w:rsidR="009818B6">
        <w:rPr>
          <w:rFonts w:eastAsia="Calibri"/>
          <w:lang w:val="en-CA"/>
        </w:rPr>
        <w:t xml:space="preserve">e </w:t>
      </w:r>
      <w:r w:rsidRPr="6C9785F8">
        <w:rPr>
          <w:rFonts w:eastAsia="Calibri"/>
          <w:lang w:val="en-CA"/>
        </w:rPr>
        <w:t>forward action to end discrimination, harassment and sexualized violence in our communities. Help us build an equity-centred culture together.</w:t>
      </w:r>
    </w:p>
    <w:p w14:paraId="4C7EA389" w14:textId="77777777" w:rsidR="00A5033E" w:rsidRPr="00A5033E" w:rsidRDefault="00A5033E" w:rsidP="00112322">
      <w:pPr>
        <w:pStyle w:val="Heading1"/>
        <w:rPr>
          <w:lang w:val="en-CA"/>
        </w:rPr>
      </w:pPr>
      <w:r w:rsidRPr="00A5033E">
        <w:rPr>
          <w:lang w:val="en-CA"/>
        </w:rPr>
        <w:t>Monday - Listen</w:t>
      </w:r>
    </w:p>
    <w:p w14:paraId="31548D12" w14:textId="77777777" w:rsidR="00A5033E" w:rsidRPr="00A5033E" w:rsidRDefault="00A5033E" w:rsidP="00112322">
      <w:pPr>
        <w:pStyle w:val="Heading2"/>
        <w:rPr>
          <w:lang w:val="en-CA"/>
        </w:rPr>
      </w:pPr>
      <w:r w:rsidRPr="6E14D0FD">
        <w:rPr>
          <w:lang w:val="en-CA"/>
        </w:rPr>
        <w:t xml:space="preserve">Read </w:t>
      </w:r>
    </w:p>
    <w:p w14:paraId="77D6F131" w14:textId="4D766742" w:rsidR="3962E916" w:rsidRDefault="004624B3" w:rsidP="6C9785F8">
      <w:pPr>
        <w:spacing w:after="160" w:line="259" w:lineRule="auto"/>
        <w:rPr>
          <w:rFonts w:eastAsia="Calibri"/>
          <w:lang w:val="en-CA"/>
        </w:rPr>
      </w:pPr>
      <w:hyperlink r:id="rId8" w:history="1">
        <w:r w:rsidR="009818B6" w:rsidRPr="00112322">
          <w:rPr>
            <w:rStyle w:val="Hyperlink"/>
          </w:rPr>
          <w:t>UVic’s Indigenous Plan Xʷkʷənəŋ istəl | W̱ȻENEṈISTEL | Helping to move each other forward</w:t>
        </w:r>
      </w:hyperlink>
      <w:r w:rsidR="199C21EF" w:rsidRPr="6C9785F8">
        <w:rPr>
          <w:rFonts w:eastAsia="Calibri"/>
          <w:lang w:val="en-CA"/>
        </w:rPr>
        <w:t xml:space="preserve"> was </w:t>
      </w:r>
      <w:r w:rsidR="597C8388" w:rsidRPr="6C9785F8">
        <w:rPr>
          <w:rFonts w:eastAsia="Calibri"/>
          <w:lang w:val="en-CA"/>
        </w:rPr>
        <w:t>launched September</w:t>
      </w:r>
      <w:r w:rsidR="009818B6">
        <w:rPr>
          <w:rFonts w:eastAsia="Calibri"/>
          <w:lang w:val="en-CA"/>
        </w:rPr>
        <w:t xml:space="preserve"> 2023</w:t>
      </w:r>
      <w:r w:rsidR="597C8388" w:rsidRPr="6C9785F8">
        <w:rPr>
          <w:rFonts w:eastAsia="Calibri"/>
          <w:lang w:val="en-CA"/>
        </w:rPr>
        <w:t>. W</w:t>
      </w:r>
      <w:r w:rsidR="58978CA0" w:rsidRPr="6C9785F8">
        <w:rPr>
          <w:rFonts w:eastAsia="Calibri"/>
          <w:lang w:val="en-CA"/>
        </w:rPr>
        <w:t xml:space="preserve">ith local Indigenous teachings and Lək̓ʷəŋən and SENĆOŦEN language woven throughout, this new plan proposes a fundamental rethinking of </w:t>
      </w:r>
      <w:r w:rsidR="009818B6">
        <w:rPr>
          <w:rFonts w:eastAsia="Calibri"/>
          <w:lang w:val="en-CA"/>
        </w:rPr>
        <w:t>UVic’s</w:t>
      </w:r>
      <w:r w:rsidR="58978CA0" w:rsidRPr="6C9785F8">
        <w:rPr>
          <w:rFonts w:eastAsia="Calibri"/>
          <w:lang w:val="en-CA"/>
        </w:rPr>
        <w:t xml:space="preserve"> approach to learning and work. </w:t>
      </w:r>
      <w:r w:rsidR="7EE4905F" w:rsidRPr="6C9785F8">
        <w:rPr>
          <w:rFonts w:eastAsia="Calibri"/>
          <w:lang w:val="en-CA"/>
        </w:rPr>
        <w:t xml:space="preserve">Explore </w:t>
      </w:r>
      <w:r w:rsidR="009818B6">
        <w:rPr>
          <w:rFonts w:eastAsia="Calibri"/>
          <w:lang w:val="en-CA"/>
        </w:rPr>
        <w:t>ways that we can</w:t>
      </w:r>
      <w:r w:rsidR="7EE4905F" w:rsidRPr="6C9785F8">
        <w:rPr>
          <w:rFonts w:eastAsia="Calibri"/>
          <w:lang w:val="en-CA"/>
        </w:rPr>
        <w:t xml:space="preserve"> </w:t>
      </w:r>
      <w:hyperlink r:id="rId9">
        <w:r w:rsidR="7EE4905F" w:rsidRPr="6C9785F8">
          <w:rPr>
            <w:rStyle w:val="Hyperlink"/>
            <w:rFonts w:eastAsia="Calibri"/>
            <w:lang w:val="en-CA"/>
          </w:rPr>
          <w:t>work together.</w:t>
        </w:r>
      </w:hyperlink>
      <w:r w:rsidR="7EE4905F" w:rsidRPr="6C9785F8">
        <w:rPr>
          <w:rFonts w:eastAsia="Calibri"/>
          <w:lang w:val="en-CA"/>
        </w:rPr>
        <w:t xml:space="preserve"> </w:t>
      </w:r>
    </w:p>
    <w:p w14:paraId="17F3D833" w14:textId="7F3F38EB" w:rsidR="00A5033E" w:rsidRPr="00A5033E" w:rsidRDefault="00A5033E" w:rsidP="00112322">
      <w:pPr>
        <w:pStyle w:val="Heading2"/>
        <w:rPr>
          <w:lang w:val="en-CA"/>
        </w:rPr>
      </w:pPr>
      <w:r w:rsidRPr="00A5033E">
        <w:rPr>
          <w:lang w:val="en-CA"/>
        </w:rPr>
        <w:t>Watch</w:t>
      </w:r>
    </w:p>
    <w:p w14:paraId="138274DB" w14:textId="7C48FC73" w:rsidR="00B66CB5" w:rsidRPr="00B66CB5" w:rsidRDefault="009818B6" w:rsidP="0709EFFF">
      <w:pPr>
        <w:spacing w:after="160" w:line="259" w:lineRule="auto"/>
        <w:rPr>
          <w:rFonts w:eastAsia="Calibri"/>
          <w:lang w:val="en-CA"/>
        </w:rPr>
      </w:pPr>
      <w:r>
        <w:rPr>
          <w:rFonts w:eastAsia="Calibri"/>
          <w:lang w:val="en-CA"/>
        </w:rPr>
        <w:t>R</w:t>
      </w:r>
      <w:r w:rsidR="65825146" w:rsidRPr="6C9785F8">
        <w:rPr>
          <w:rFonts w:eastAsia="Calibri"/>
          <w:lang w:val="en-CA"/>
        </w:rPr>
        <w:t>ecording</w:t>
      </w:r>
      <w:r>
        <w:rPr>
          <w:rFonts w:eastAsia="Calibri"/>
          <w:lang w:val="en-CA"/>
        </w:rPr>
        <w:t>s that center black flourishing including</w:t>
      </w:r>
      <w:r w:rsidR="65825146" w:rsidRPr="6C9785F8">
        <w:rPr>
          <w:rFonts w:eastAsia="Calibri"/>
          <w:lang w:val="en-CA"/>
        </w:rPr>
        <w:t xml:space="preserve"> </w:t>
      </w:r>
      <w:r>
        <w:rPr>
          <w:rFonts w:eastAsia="Calibri"/>
          <w:lang w:val="en-CA"/>
        </w:rPr>
        <w:t>this</w:t>
      </w:r>
      <w:r w:rsidRPr="6C9785F8">
        <w:rPr>
          <w:rFonts w:eastAsia="Calibri"/>
          <w:lang w:val="en-CA"/>
        </w:rPr>
        <w:t xml:space="preserve"> </w:t>
      </w:r>
      <w:r w:rsidR="65825146" w:rsidRPr="6C9785F8">
        <w:rPr>
          <w:rFonts w:eastAsia="Calibri"/>
          <w:lang w:val="en-CA"/>
        </w:rPr>
        <w:t xml:space="preserve">forum on </w:t>
      </w:r>
      <w:hyperlink r:id="rId10">
        <w:r w:rsidR="65825146" w:rsidRPr="004624B3">
          <w:rPr>
            <w:rFonts w:eastAsia="Calibri"/>
            <w:color w:val="0563C1"/>
            <w:u w:val="single"/>
            <w:lang w:val="en-CA"/>
          </w:rPr>
          <w:t>Community Making and Black Flourishing Through the Scarborough Charter</w:t>
        </w:r>
      </w:hyperlink>
      <w:r w:rsidR="65825146" w:rsidRPr="6C9785F8">
        <w:rPr>
          <w:rFonts w:eastAsia="Calibri"/>
          <w:lang w:val="en-CA"/>
        </w:rPr>
        <w:t xml:space="preserve">. UVic has signed onto the commitments of the </w:t>
      </w:r>
      <w:hyperlink r:id="rId11">
        <w:r w:rsidR="65825146" w:rsidRPr="6C9785F8">
          <w:rPr>
            <w:rFonts w:eastAsia="Calibri"/>
            <w:color w:val="0563C1"/>
            <w:u w:val="single"/>
            <w:lang w:val="en-CA"/>
          </w:rPr>
          <w:t>Scarborough Charter</w:t>
        </w:r>
      </w:hyperlink>
      <w:r w:rsidR="65825146" w:rsidRPr="6C9785F8">
        <w:rPr>
          <w:rFonts w:eastAsia="Calibri"/>
          <w:lang w:val="en-CA"/>
        </w:rPr>
        <w:t xml:space="preserve"> and </w:t>
      </w:r>
      <w:r>
        <w:rPr>
          <w:rFonts w:eastAsia="Calibri"/>
          <w:lang w:val="en-CA"/>
        </w:rPr>
        <w:t xml:space="preserve">representatives </w:t>
      </w:r>
      <w:r w:rsidR="65825146" w:rsidRPr="6C9785F8">
        <w:rPr>
          <w:rFonts w:eastAsia="Calibri"/>
          <w:lang w:val="en-CA"/>
        </w:rPr>
        <w:t>attended the Inter-Institutional Forum in May 2022. While watching, consider ways within your own role</w:t>
      </w:r>
      <w:r>
        <w:rPr>
          <w:rFonts w:eastAsia="Calibri"/>
          <w:lang w:val="en-CA"/>
        </w:rPr>
        <w:t>(</w:t>
      </w:r>
      <w:r w:rsidR="65825146" w:rsidRPr="6C9785F8">
        <w:rPr>
          <w:rFonts w:eastAsia="Calibri"/>
          <w:lang w:val="en-CA"/>
        </w:rPr>
        <w:t>s</w:t>
      </w:r>
      <w:r>
        <w:rPr>
          <w:rFonts w:eastAsia="Calibri"/>
          <w:lang w:val="en-CA"/>
        </w:rPr>
        <w:t>)</w:t>
      </w:r>
      <w:r w:rsidR="65825146" w:rsidRPr="6C9785F8">
        <w:rPr>
          <w:rFonts w:eastAsia="Calibri"/>
          <w:lang w:val="en-CA"/>
        </w:rPr>
        <w:t xml:space="preserve"> to further dialogue on incorporating Black flourishing within academic institutions. </w:t>
      </w:r>
    </w:p>
    <w:p w14:paraId="748A1B3B" w14:textId="77777777" w:rsidR="00A5033E" w:rsidRPr="00A5033E" w:rsidRDefault="00A5033E" w:rsidP="00112322">
      <w:pPr>
        <w:pStyle w:val="Heading2"/>
        <w:rPr>
          <w:lang w:val="en-CA"/>
        </w:rPr>
      </w:pPr>
      <w:r w:rsidRPr="00A5033E">
        <w:rPr>
          <w:lang w:val="en-CA"/>
        </w:rPr>
        <w:t>Listen</w:t>
      </w:r>
    </w:p>
    <w:p w14:paraId="71438DD5" w14:textId="099673C6" w:rsidR="00A5033E" w:rsidRPr="00A5033E" w:rsidRDefault="0C933A1D" w:rsidP="6C9785F8">
      <w:pPr>
        <w:spacing w:after="160" w:line="259" w:lineRule="auto"/>
        <w:rPr>
          <w:rFonts w:eastAsia="Calibri"/>
          <w:lang w:val="en-CA"/>
        </w:rPr>
      </w:pPr>
      <w:r w:rsidRPr="6C9785F8">
        <w:rPr>
          <w:rFonts w:eastAsia="Calibri"/>
          <w:lang w:val="en-CA"/>
        </w:rPr>
        <w:t xml:space="preserve">To UVic Libraries’ podcast, </w:t>
      </w:r>
      <w:hyperlink r:id="rId12">
        <w:r w:rsidRPr="6C9785F8">
          <w:rPr>
            <w:rFonts w:eastAsia="Calibri"/>
            <w:i/>
            <w:iCs/>
            <w:color w:val="0563C1"/>
            <w:u w:val="single"/>
            <w:lang w:val="en-CA"/>
          </w:rPr>
          <w:t>Taapwaywin: Talking about what we know and what we believe</w:t>
        </w:r>
      </w:hyperlink>
      <w:r w:rsidRPr="6C9785F8">
        <w:rPr>
          <w:rFonts w:eastAsia="Calibri"/>
          <w:lang w:val="en-CA"/>
        </w:rPr>
        <w:t xml:space="preserve">, featuring </w:t>
      </w:r>
      <w:r w:rsidR="009818B6">
        <w:rPr>
          <w:rFonts w:eastAsia="Calibri"/>
          <w:lang w:val="en-CA"/>
        </w:rPr>
        <w:t>in-depth</w:t>
      </w:r>
      <w:r w:rsidR="009818B6" w:rsidRPr="6C9785F8">
        <w:rPr>
          <w:rFonts w:eastAsia="Calibri"/>
          <w:lang w:val="en-CA"/>
        </w:rPr>
        <w:t xml:space="preserve"> </w:t>
      </w:r>
      <w:r w:rsidRPr="6C9785F8">
        <w:rPr>
          <w:rFonts w:eastAsia="Calibri"/>
          <w:lang w:val="en-CA"/>
        </w:rPr>
        <w:t>conversations with Survivors, Elders, Knowledge Keepers and others on seeking truth before reconciliation can begin. This series explores themes that originate from Indigenous knowledge systems and are reinforced by human-rights principles.</w:t>
      </w:r>
    </w:p>
    <w:p w14:paraId="47A5233B" w14:textId="77777777" w:rsidR="00A5033E" w:rsidRPr="00CE17E0" w:rsidRDefault="0C933A1D" w:rsidP="00112322">
      <w:pPr>
        <w:pStyle w:val="Heading2"/>
        <w:rPr>
          <w:lang w:val="en-CA"/>
        </w:rPr>
      </w:pPr>
      <w:r w:rsidRPr="00CE17E0">
        <w:rPr>
          <w:lang w:val="en-CA"/>
        </w:rPr>
        <w:t>Commit</w:t>
      </w:r>
    </w:p>
    <w:p w14:paraId="3C700352" w14:textId="56414403" w:rsidR="00381921" w:rsidRPr="00112322" w:rsidRDefault="7BD90800" w:rsidP="6C9785F8">
      <w:pPr>
        <w:spacing w:after="160" w:line="259" w:lineRule="auto"/>
        <w:rPr>
          <w:lang w:val="en-CA"/>
        </w:rPr>
      </w:pPr>
      <w:r w:rsidRPr="00112322">
        <w:rPr>
          <w:lang w:val="en-CA"/>
        </w:rPr>
        <w:t xml:space="preserve">To checking in and supporting your friends, co-workers, colleagues and community who are </w:t>
      </w:r>
      <w:r w:rsidR="009818B6" w:rsidRPr="00112322">
        <w:rPr>
          <w:lang w:val="en-CA"/>
        </w:rPr>
        <w:t xml:space="preserve">directly and indirectly </w:t>
      </w:r>
      <w:r w:rsidRPr="00112322">
        <w:rPr>
          <w:lang w:val="en-CA"/>
        </w:rPr>
        <w:t xml:space="preserve">impacted by </w:t>
      </w:r>
      <w:r w:rsidR="4EE27FF3" w:rsidRPr="00112322">
        <w:rPr>
          <w:lang w:val="en-CA"/>
        </w:rPr>
        <w:t xml:space="preserve">local and global </w:t>
      </w:r>
      <w:r w:rsidRPr="00112322">
        <w:rPr>
          <w:lang w:val="en-CA"/>
        </w:rPr>
        <w:t>violence</w:t>
      </w:r>
      <w:r w:rsidR="009818B6" w:rsidRPr="00112322">
        <w:rPr>
          <w:lang w:val="en-CA"/>
        </w:rPr>
        <w:t xml:space="preserve"> including the conflict in the Middle East</w:t>
      </w:r>
      <w:r w:rsidRPr="00112322">
        <w:rPr>
          <w:lang w:val="en-CA"/>
        </w:rPr>
        <w:t>.</w:t>
      </w:r>
      <w:r w:rsidRPr="00CE17E0">
        <w:rPr>
          <w:lang w:val="en-CA"/>
        </w:rPr>
        <w:t xml:space="preserve"> </w:t>
      </w:r>
    </w:p>
    <w:p w14:paraId="6B9DA577" w14:textId="6BE42A99" w:rsidR="00381921" w:rsidRPr="00112322" w:rsidRDefault="009818B6" w:rsidP="6C9785F8">
      <w:pPr>
        <w:pStyle w:val="ListParagraph"/>
        <w:numPr>
          <w:ilvl w:val="0"/>
          <w:numId w:val="1"/>
        </w:numPr>
        <w:spacing w:after="160" w:line="259" w:lineRule="auto"/>
        <w:rPr>
          <w:szCs w:val="22"/>
          <w:lang w:val="en-CA"/>
        </w:rPr>
      </w:pPr>
      <w:r w:rsidRPr="00112322">
        <w:rPr>
          <w:lang w:val="en-CA"/>
        </w:rPr>
        <w:t>Provide</w:t>
      </w:r>
      <w:r w:rsidR="7BD90800" w:rsidRPr="00112322">
        <w:rPr>
          <w:lang w:val="en-CA"/>
        </w:rPr>
        <w:t xml:space="preserve"> space to </w:t>
      </w:r>
      <w:r w:rsidRPr="00112322">
        <w:rPr>
          <w:lang w:val="en-CA"/>
        </w:rPr>
        <w:t xml:space="preserve">allow for people to </w:t>
      </w:r>
      <w:r w:rsidR="7BD90800" w:rsidRPr="00112322">
        <w:rPr>
          <w:lang w:val="en-CA"/>
        </w:rPr>
        <w:t>process what is happening</w:t>
      </w:r>
      <w:r w:rsidR="7BD90800" w:rsidRPr="00CE17E0">
        <w:rPr>
          <w:lang w:val="en-CA"/>
        </w:rPr>
        <w:t xml:space="preserve"> </w:t>
      </w:r>
    </w:p>
    <w:p w14:paraId="7ACEDA5C" w14:textId="2B432E36" w:rsidR="00381921" w:rsidRPr="00112322" w:rsidRDefault="009818B6" w:rsidP="6C9785F8">
      <w:pPr>
        <w:pStyle w:val="ListParagraph"/>
        <w:numPr>
          <w:ilvl w:val="0"/>
          <w:numId w:val="1"/>
        </w:numPr>
        <w:spacing w:after="160" w:line="259" w:lineRule="auto"/>
        <w:rPr>
          <w:szCs w:val="22"/>
          <w:lang w:val="en-CA"/>
        </w:rPr>
      </w:pPr>
      <w:r w:rsidRPr="00112322">
        <w:rPr>
          <w:lang w:val="en-CA"/>
        </w:rPr>
        <w:t xml:space="preserve">Ask what kind of </w:t>
      </w:r>
      <w:r w:rsidR="7BD90800" w:rsidRPr="00112322">
        <w:rPr>
          <w:lang w:val="en-CA"/>
        </w:rPr>
        <w:t xml:space="preserve">support </w:t>
      </w:r>
      <w:r w:rsidRPr="00112322">
        <w:rPr>
          <w:lang w:val="en-CA"/>
        </w:rPr>
        <w:t xml:space="preserve">they need </w:t>
      </w:r>
      <w:r w:rsidR="7BD90800" w:rsidRPr="00112322">
        <w:rPr>
          <w:lang w:val="en-CA"/>
        </w:rPr>
        <w:t>during this challenging time</w:t>
      </w:r>
    </w:p>
    <w:p w14:paraId="4A5EAB6F" w14:textId="4B50A68F" w:rsidR="00381921" w:rsidRPr="00112322" w:rsidRDefault="009818B6" w:rsidP="6C9785F8">
      <w:pPr>
        <w:pStyle w:val="ListParagraph"/>
        <w:numPr>
          <w:ilvl w:val="0"/>
          <w:numId w:val="1"/>
        </w:numPr>
        <w:spacing w:after="160" w:line="259" w:lineRule="auto"/>
        <w:rPr>
          <w:szCs w:val="22"/>
          <w:lang w:val="en-CA"/>
        </w:rPr>
      </w:pPr>
      <w:r w:rsidRPr="00112322">
        <w:rPr>
          <w:lang w:val="en-CA"/>
        </w:rPr>
        <w:t>Be</w:t>
      </w:r>
      <w:r w:rsidR="7BD90800" w:rsidRPr="00112322">
        <w:rPr>
          <w:lang w:val="en-CA"/>
        </w:rPr>
        <w:t xml:space="preserve"> honest about what you can do</w:t>
      </w:r>
      <w:r w:rsidRPr="00112322">
        <w:rPr>
          <w:lang w:val="en-CA"/>
        </w:rPr>
        <w:t>, but offer to connect them to who with capacity and expertise</w:t>
      </w:r>
    </w:p>
    <w:p w14:paraId="0149C452" w14:textId="3D6F3842" w:rsidR="00381921" w:rsidRPr="00112322" w:rsidRDefault="7BD90800" w:rsidP="6C9785F8">
      <w:pPr>
        <w:pStyle w:val="ListParagraph"/>
        <w:numPr>
          <w:ilvl w:val="0"/>
          <w:numId w:val="1"/>
        </w:numPr>
        <w:spacing w:after="160" w:line="259" w:lineRule="auto"/>
        <w:rPr>
          <w:lang w:val="en-CA"/>
        </w:rPr>
      </w:pPr>
      <w:r w:rsidRPr="00112322">
        <w:rPr>
          <w:lang w:val="en-CA"/>
        </w:rPr>
        <w:t>Express empathy</w:t>
      </w:r>
      <w:r w:rsidR="009818B6" w:rsidRPr="00112322">
        <w:rPr>
          <w:lang w:val="en-CA"/>
        </w:rPr>
        <w:t xml:space="preserve"> and kindness</w:t>
      </w:r>
    </w:p>
    <w:p w14:paraId="09B930AE" w14:textId="77777777" w:rsidR="00D51BE6" w:rsidRPr="00D51BE6" w:rsidRDefault="009818B6" w:rsidP="6C9785F8">
      <w:pPr>
        <w:pStyle w:val="ListParagraph"/>
        <w:numPr>
          <w:ilvl w:val="0"/>
          <w:numId w:val="1"/>
        </w:numPr>
        <w:spacing w:after="160" w:line="259" w:lineRule="auto"/>
        <w:rPr>
          <w:szCs w:val="22"/>
          <w:lang w:val="en-CA"/>
        </w:rPr>
      </w:pPr>
      <w:r w:rsidRPr="00112322">
        <w:rPr>
          <w:lang w:val="en-CA"/>
        </w:rPr>
        <w:t xml:space="preserve">Engage and learn about local and global issues </w:t>
      </w:r>
      <w:r w:rsidR="00CE17E0" w:rsidRPr="00112322">
        <w:rPr>
          <w:lang w:val="en-CA"/>
        </w:rPr>
        <w:t>from credible sources to identify your role in addressing human rights issues</w:t>
      </w:r>
    </w:p>
    <w:p w14:paraId="66019DE4" w14:textId="77777777" w:rsidR="00D51BE6" w:rsidRPr="00D51BE6" w:rsidRDefault="00D51BE6" w:rsidP="00D51BE6">
      <w:pPr>
        <w:spacing w:after="160" w:line="259" w:lineRule="auto"/>
        <w:ind w:left="360"/>
        <w:rPr>
          <w:szCs w:val="22"/>
          <w:lang w:val="en-CA"/>
        </w:rPr>
      </w:pPr>
    </w:p>
    <w:p w14:paraId="75BAB4B3" w14:textId="208D40F4" w:rsidR="00A5033E" w:rsidRPr="00D51BE6" w:rsidRDefault="0C933A1D" w:rsidP="00D51BE6">
      <w:pPr>
        <w:pStyle w:val="Heading1"/>
        <w:rPr>
          <w:szCs w:val="22"/>
          <w:lang w:val="en-CA"/>
        </w:rPr>
      </w:pPr>
      <w:r w:rsidRPr="00D51BE6">
        <w:rPr>
          <w:lang w:val="en-CA"/>
        </w:rPr>
        <w:lastRenderedPageBreak/>
        <w:t>Tuesday - Reflect</w:t>
      </w:r>
    </w:p>
    <w:p w14:paraId="16B320C1" w14:textId="77777777" w:rsidR="00A5033E" w:rsidRPr="00A5033E" w:rsidRDefault="0C933A1D" w:rsidP="6C9785F8">
      <w:pPr>
        <w:pStyle w:val="Heading2"/>
        <w:rPr>
          <w:lang w:val="en-CA"/>
        </w:rPr>
      </w:pPr>
      <w:r w:rsidRPr="6C9785F8">
        <w:rPr>
          <w:lang w:val="en-CA"/>
        </w:rPr>
        <w:t>Read</w:t>
      </w:r>
    </w:p>
    <w:p w14:paraId="121FDEA0" w14:textId="11DFEEA8" w:rsidR="4FE453D9" w:rsidRDefault="00CE17E0" w:rsidP="6C9785F8">
      <w:pPr>
        <w:keepNext/>
        <w:keepLines/>
        <w:rPr>
          <w:lang w:val="en-CA"/>
        </w:rPr>
      </w:pPr>
      <w:r w:rsidRPr="00112322">
        <w:rPr>
          <w:lang w:val="en-CA"/>
        </w:rPr>
        <w:t>Reputable articles and books on the</w:t>
      </w:r>
      <w:r w:rsidR="4FE453D9" w:rsidRPr="00112322">
        <w:rPr>
          <w:lang w:val="en-CA"/>
        </w:rPr>
        <w:t xml:space="preserve"> history of the Middle East, Israel, Palestine</w:t>
      </w:r>
      <w:r w:rsidR="74ADC0F6" w:rsidRPr="00112322">
        <w:rPr>
          <w:lang w:val="en-CA"/>
        </w:rPr>
        <w:t xml:space="preserve"> </w:t>
      </w:r>
      <w:r w:rsidRPr="00112322">
        <w:rPr>
          <w:lang w:val="en-CA"/>
        </w:rPr>
        <w:t xml:space="preserve">as well as </w:t>
      </w:r>
      <w:r w:rsidR="74ADC0F6" w:rsidRPr="00112322">
        <w:rPr>
          <w:lang w:val="en-CA"/>
        </w:rPr>
        <w:t xml:space="preserve">other global-scale events that impact human rights. </w:t>
      </w:r>
      <w:r w:rsidR="4FE453D9" w:rsidRPr="00112322">
        <w:rPr>
          <w:lang w:val="en-CA"/>
        </w:rPr>
        <w:t xml:space="preserve">Take the time to </w:t>
      </w:r>
      <w:r w:rsidR="5412A430" w:rsidRPr="00112322">
        <w:rPr>
          <w:lang w:val="en-CA"/>
        </w:rPr>
        <w:t xml:space="preserve">practice media literacy </w:t>
      </w:r>
      <w:r w:rsidRPr="00112322">
        <w:rPr>
          <w:lang w:val="en-CA"/>
        </w:rPr>
        <w:t>and check the source of the information you are consuming. Consider</w:t>
      </w:r>
      <w:r w:rsidR="4FE453D9" w:rsidRPr="00112322">
        <w:rPr>
          <w:lang w:val="en-CA"/>
        </w:rPr>
        <w:t xml:space="preserve"> the author, </w:t>
      </w:r>
      <w:r w:rsidR="00D51BE6" w:rsidRPr="00112322">
        <w:rPr>
          <w:lang w:val="en-CA"/>
        </w:rPr>
        <w:t>organization</w:t>
      </w:r>
      <w:r w:rsidR="4FE453D9" w:rsidRPr="00112322">
        <w:rPr>
          <w:lang w:val="en-CA"/>
        </w:rPr>
        <w:t xml:space="preserve"> or media source</w:t>
      </w:r>
      <w:r w:rsidR="0BC88955" w:rsidRPr="00112322">
        <w:rPr>
          <w:lang w:val="en-CA"/>
        </w:rPr>
        <w:t xml:space="preserve"> </w:t>
      </w:r>
      <w:r w:rsidR="4FE453D9" w:rsidRPr="00112322">
        <w:rPr>
          <w:lang w:val="en-CA"/>
        </w:rPr>
        <w:t>before you post, share or comment.</w:t>
      </w:r>
      <w:r w:rsidR="4FE453D9" w:rsidRPr="6C9785F8">
        <w:rPr>
          <w:lang w:val="en-CA"/>
        </w:rPr>
        <w:t xml:space="preserve">  </w:t>
      </w:r>
    </w:p>
    <w:p w14:paraId="20A6BD30" w14:textId="06B75A5B" w:rsidR="4FE453D9" w:rsidRDefault="4FE453D9" w:rsidP="6C9785F8">
      <w:pPr>
        <w:keepNext/>
        <w:keepLines/>
        <w:rPr>
          <w:lang w:val="en-CA"/>
        </w:rPr>
      </w:pPr>
      <w:r w:rsidRPr="6C9785F8">
        <w:rPr>
          <w:lang w:val="en-CA"/>
        </w:rPr>
        <w:t xml:space="preserve"> </w:t>
      </w:r>
    </w:p>
    <w:p w14:paraId="19D541DF" w14:textId="77777777" w:rsidR="00A5033E" w:rsidRPr="00A5033E" w:rsidRDefault="0C933A1D" w:rsidP="6C9785F8">
      <w:pPr>
        <w:pStyle w:val="Heading2"/>
        <w:rPr>
          <w:lang w:val="en-CA"/>
        </w:rPr>
      </w:pPr>
      <w:r w:rsidRPr="6C9785F8">
        <w:rPr>
          <w:lang w:val="en-CA"/>
        </w:rPr>
        <w:t>Watch</w:t>
      </w:r>
    </w:p>
    <w:p w14:paraId="33D8F9E3" w14:textId="61CB8A1C" w:rsidR="56B95B58" w:rsidRDefault="00CE17E0" w:rsidP="6C9785F8">
      <w:pPr>
        <w:spacing w:line="259" w:lineRule="auto"/>
        <w:rPr>
          <w:lang w:val="en-CA"/>
        </w:rPr>
      </w:pPr>
      <w:r>
        <w:rPr>
          <w:lang w:val="en-CA"/>
        </w:rPr>
        <w:t>Videos including those made during UVic’s annual</w:t>
      </w:r>
      <w:r w:rsidR="56B95B58" w:rsidRPr="6C9785F8">
        <w:rPr>
          <w:lang w:val="en-CA"/>
        </w:rPr>
        <w:t xml:space="preserve"> </w:t>
      </w:r>
      <w:hyperlink r:id="rId13">
        <w:r w:rsidR="56B95B58" w:rsidRPr="6C9785F8">
          <w:rPr>
            <w:rStyle w:val="Hyperlink"/>
            <w:lang w:val="en-CA"/>
          </w:rPr>
          <w:t>Moving Trans History Forward Conference 2023</w:t>
        </w:r>
      </w:hyperlink>
      <w:r w:rsidR="56B95B58" w:rsidRPr="6C9785F8">
        <w:rPr>
          <w:lang w:val="en-CA"/>
        </w:rPr>
        <w:t xml:space="preserve"> hosted by the Chair of Transgender Studies.</w:t>
      </w:r>
      <w:r w:rsidR="29C2D34B" w:rsidRPr="6C9785F8">
        <w:rPr>
          <w:lang w:val="en-CA"/>
        </w:rPr>
        <w:t xml:space="preserve"> Included are presentations from a Two-Spirit Trans+ Panel, </w:t>
      </w:r>
      <w:r w:rsidR="4E20C179" w:rsidRPr="6C9785F8">
        <w:rPr>
          <w:lang w:val="en-CA"/>
        </w:rPr>
        <w:t xml:space="preserve">a keynote </w:t>
      </w:r>
      <w:r w:rsidR="5C1EBDD6" w:rsidRPr="6C9785F8">
        <w:rPr>
          <w:lang w:val="en-CA"/>
        </w:rPr>
        <w:t xml:space="preserve">from </w:t>
      </w:r>
      <w:r w:rsidR="3BF4D0B4" w:rsidRPr="6C9785F8">
        <w:rPr>
          <w:lang w:val="en-CA"/>
        </w:rPr>
        <w:t xml:space="preserve">the </w:t>
      </w:r>
      <w:r w:rsidR="5C1EBDD6" w:rsidRPr="6C9785F8">
        <w:rPr>
          <w:i/>
          <w:iCs/>
          <w:lang w:val="en-CA"/>
        </w:rPr>
        <w:t>Framing Agnes</w:t>
      </w:r>
      <w:r w:rsidR="5C1EBDD6" w:rsidRPr="6C9785F8">
        <w:rPr>
          <w:lang w:val="en-CA"/>
        </w:rPr>
        <w:t xml:space="preserve"> film</w:t>
      </w:r>
      <w:r w:rsidR="60C7741F" w:rsidRPr="6C9785F8">
        <w:rPr>
          <w:lang w:val="en-CA"/>
        </w:rPr>
        <w:t>’s creative team</w:t>
      </w:r>
      <w:r w:rsidR="5C1EBDD6" w:rsidRPr="6C9785F8">
        <w:rPr>
          <w:lang w:val="en-CA"/>
        </w:rPr>
        <w:t xml:space="preserve"> </w:t>
      </w:r>
      <w:r>
        <w:rPr>
          <w:lang w:val="en-CA"/>
        </w:rPr>
        <w:t>as week as a talk</w:t>
      </w:r>
      <w:r w:rsidR="5C1EBDD6" w:rsidRPr="6C9785F8">
        <w:rPr>
          <w:lang w:val="en-CA"/>
        </w:rPr>
        <w:t xml:space="preserve"> </w:t>
      </w:r>
      <w:r>
        <w:rPr>
          <w:lang w:val="en-CA"/>
        </w:rPr>
        <w:t>by</w:t>
      </w:r>
      <w:r w:rsidRPr="6C9785F8">
        <w:rPr>
          <w:lang w:val="en-CA"/>
        </w:rPr>
        <w:t xml:space="preserve"> </w:t>
      </w:r>
      <w:r w:rsidR="5C1EBDD6" w:rsidRPr="6C9785F8">
        <w:rPr>
          <w:lang w:val="en-CA"/>
        </w:rPr>
        <w:t>Julia Serano on “Balancing Acts and Bottom-Up Approaches to Trans Activism”</w:t>
      </w:r>
      <w:r w:rsidR="065F1047" w:rsidRPr="6C9785F8">
        <w:rPr>
          <w:lang w:val="en-CA"/>
        </w:rPr>
        <w:t>.</w:t>
      </w:r>
    </w:p>
    <w:p w14:paraId="547469C2" w14:textId="069631E0" w:rsidR="6C9785F8" w:rsidRDefault="6C9785F8" w:rsidP="6C9785F8">
      <w:pPr>
        <w:rPr>
          <w:lang w:val="en-CA"/>
        </w:rPr>
      </w:pPr>
    </w:p>
    <w:p w14:paraId="0F92D01D" w14:textId="77777777" w:rsidR="00A5033E" w:rsidRPr="00A5033E" w:rsidRDefault="0C933A1D" w:rsidP="6C9785F8">
      <w:pPr>
        <w:pStyle w:val="Heading2"/>
        <w:rPr>
          <w:lang w:val="en-CA"/>
        </w:rPr>
      </w:pPr>
      <w:r w:rsidRPr="6C9785F8">
        <w:rPr>
          <w:lang w:val="en-CA"/>
        </w:rPr>
        <w:t>Reflect</w:t>
      </w:r>
    </w:p>
    <w:p w14:paraId="35581500" w14:textId="587E3607" w:rsidR="736B2D16" w:rsidRDefault="736B2D16" w:rsidP="6C9785F8">
      <w:pPr>
        <w:rPr>
          <w:lang w:val="en-CA"/>
        </w:rPr>
      </w:pPr>
      <w:r w:rsidRPr="6C9785F8">
        <w:rPr>
          <w:lang w:val="en-CA"/>
        </w:rPr>
        <w:t xml:space="preserve">On </w:t>
      </w:r>
      <w:r w:rsidR="00CE17E0">
        <w:rPr>
          <w:lang w:val="en-CA"/>
        </w:rPr>
        <w:t>what</w:t>
      </w:r>
      <w:r w:rsidR="00CE17E0" w:rsidRPr="6C9785F8">
        <w:rPr>
          <w:lang w:val="en-CA"/>
        </w:rPr>
        <w:t xml:space="preserve"> </w:t>
      </w:r>
      <w:r w:rsidRPr="6C9785F8">
        <w:rPr>
          <w:lang w:val="en-CA"/>
        </w:rPr>
        <w:t xml:space="preserve">additional </w:t>
      </w:r>
      <w:r w:rsidR="2C2DAE06" w:rsidRPr="6C9785F8">
        <w:rPr>
          <w:lang w:val="en-CA"/>
        </w:rPr>
        <w:t>programs</w:t>
      </w:r>
      <w:r w:rsidRPr="6C9785F8">
        <w:rPr>
          <w:lang w:val="en-CA"/>
        </w:rPr>
        <w:t xml:space="preserve"> </w:t>
      </w:r>
      <w:r w:rsidR="00CE17E0">
        <w:rPr>
          <w:lang w:val="en-CA"/>
        </w:rPr>
        <w:t xml:space="preserve">are </w:t>
      </w:r>
      <w:r w:rsidRPr="6C9785F8">
        <w:rPr>
          <w:lang w:val="en-CA"/>
        </w:rPr>
        <w:t>needed on campus</w:t>
      </w:r>
      <w:r w:rsidR="00CE17E0">
        <w:rPr>
          <w:lang w:val="en-CA"/>
        </w:rPr>
        <w:t xml:space="preserve"> to support our shared vision of inclusion and belong</w:t>
      </w:r>
      <w:r w:rsidRPr="6C9785F8">
        <w:rPr>
          <w:lang w:val="en-CA"/>
        </w:rPr>
        <w:t xml:space="preserve">. </w:t>
      </w:r>
      <w:r w:rsidR="00CE17E0">
        <w:rPr>
          <w:lang w:val="en-CA"/>
        </w:rPr>
        <w:t>Students, staff and faculty have an opportunity to initiate their own programs and courses.</w:t>
      </w:r>
    </w:p>
    <w:p w14:paraId="1DC836CD" w14:textId="3480BC73" w:rsidR="6C9785F8" w:rsidRDefault="6C9785F8" w:rsidP="6C9785F8">
      <w:pPr>
        <w:rPr>
          <w:lang w:val="en-CA"/>
        </w:rPr>
      </w:pPr>
    </w:p>
    <w:p w14:paraId="500E2A74" w14:textId="5E2ED412" w:rsidR="736B2D16" w:rsidRDefault="736B2D16" w:rsidP="6C9785F8">
      <w:pPr>
        <w:rPr>
          <w:lang w:val="en-CA"/>
        </w:rPr>
      </w:pPr>
      <w:r w:rsidRPr="6C9785F8">
        <w:rPr>
          <w:lang w:val="en-CA"/>
        </w:rPr>
        <w:t xml:space="preserve">Students can get support for student-led initiatives and events that will positively impact our university community by visiting the </w:t>
      </w:r>
      <w:hyperlink r:id="rId14">
        <w:r w:rsidRPr="6C9785F8">
          <w:rPr>
            <w:rStyle w:val="Hyperlink"/>
            <w:lang w:val="en-CA"/>
          </w:rPr>
          <w:t xml:space="preserve">Student Life Grant </w:t>
        </w:r>
      </w:hyperlink>
      <w:r w:rsidRPr="6C9785F8">
        <w:rPr>
          <w:lang w:val="en-CA"/>
        </w:rPr>
        <w:t>webpage to apply for grant funding to enhance student life at UVic related to an initiative focused on anti-racism or community engagement.</w:t>
      </w:r>
    </w:p>
    <w:p w14:paraId="437EC5CE" w14:textId="27625FDE" w:rsidR="6C9785F8" w:rsidRDefault="6C9785F8" w:rsidP="6C9785F8">
      <w:pPr>
        <w:rPr>
          <w:lang w:val="en-CA"/>
        </w:rPr>
      </w:pPr>
    </w:p>
    <w:p w14:paraId="00C72A44" w14:textId="72F518B4" w:rsidR="736B2D16" w:rsidRDefault="736B2D16" w:rsidP="6C9785F8">
      <w:pPr>
        <w:rPr>
          <w:lang w:val="en-CA"/>
        </w:rPr>
      </w:pPr>
      <w:r w:rsidRPr="6C9785F8">
        <w:rPr>
          <w:lang w:val="en-CA"/>
        </w:rPr>
        <w:t xml:space="preserve">Faculty and staff can apply once a year to the </w:t>
      </w:r>
      <w:hyperlink r:id="rId15">
        <w:r w:rsidRPr="6C9785F8">
          <w:rPr>
            <w:lang w:val="en-CA"/>
          </w:rPr>
          <w:t>Anti-Racism Initiative Grant</w:t>
        </w:r>
      </w:hyperlink>
      <w:r w:rsidRPr="6C9785F8">
        <w:rPr>
          <w:lang w:val="en-CA"/>
        </w:rPr>
        <w:t xml:space="preserve">. This fund </w:t>
      </w:r>
      <w:r w:rsidR="00CE17E0">
        <w:rPr>
          <w:lang w:val="en-CA"/>
        </w:rPr>
        <w:t>provide</w:t>
      </w:r>
      <w:r w:rsidR="00112322">
        <w:rPr>
          <w:lang w:val="en-CA"/>
        </w:rPr>
        <w:t>s</w:t>
      </w:r>
      <w:r w:rsidR="00CE17E0">
        <w:rPr>
          <w:lang w:val="en-CA"/>
        </w:rPr>
        <w:t xml:space="preserve"> </w:t>
      </w:r>
      <w:r w:rsidRPr="6C9785F8">
        <w:rPr>
          <w:lang w:val="en-CA"/>
        </w:rPr>
        <w:t>support to design new courses</w:t>
      </w:r>
      <w:r w:rsidR="00CE17E0">
        <w:rPr>
          <w:lang w:val="en-CA"/>
        </w:rPr>
        <w:t xml:space="preserve"> and</w:t>
      </w:r>
      <w:r w:rsidRPr="6C9785F8">
        <w:rPr>
          <w:lang w:val="en-CA"/>
        </w:rPr>
        <w:t xml:space="preserve"> create new materials for existing courses or substantially revise courses, programs and curriculum or learning resources that will help fulfill UVic’s commitment to anti-racism and the values of equity, diversity, inclusion and belonging as set out in the UVic </w:t>
      </w:r>
      <w:hyperlink r:id="rId16">
        <w:r w:rsidRPr="6C9785F8">
          <w:rPr>
            <w:rStyle w:val="Hyperlink"/>
            <w:lang w:val="en-CA"/>
          </w:rPr>
          <w:t>Strategic Framework</w:t>
        </w:r>
      </w:hyperlink>
      <w:r w:rsidRPr="6C9785F8">
        <w:rPr>
          <w:lang w:val="en-CA"/>
        </w:rPr>
        <w:t xml:space="preserve"> and the </w:t>
      </w:r>
      <w:hyperlink r:id="rId17">
        <w:r w:rsidRPr="6C9785F8">
          <w:rPr>
            <w:rStyle w:val="Hyperlink"/>
            <w:lang w:val="en-CA"/>
          </w:rPr>
          <w:t>Equity Action Plan</w:t>
        </w:r>
      </w:hyperlink>
      <w:r w:rsidRPr="6C9785F8">
        <w:rPr>
          <w:lang w:val="en-CA"/>
        </w:rPr>
        <w:t xml:space="preserve">.  </w:t>
      </w:r>
    </w:p>
    <w:p w14:paraId="78BD52C9" w14:textId="655A3A7A" w:rsidR="6C9785F8" w:rsidRDefault="6C9785F8" w:rsidP="6C9785F8">
      <w:pPr>
        <w:rPr>
          <w:lang w:val="en-CA"/>
        </w:rPr>
      </w:pPr>
    </w:p>
    <w:p w14:paraId="488811FB" w14:textId="77777777" w:rsidR="00A5033E" w:rsidRPr="00A5033E" w:rsidRDefault="0C933A1D" w:rsidP="6C9785F8">
      <w:pPr>
        <w:pStyle w:val="Heading2"/>
        <w:rPr>
          <w:lang w:val="en-CA"/>
        </w:rPr>
      </w:pPr>
      <w:r w:rsidRPr="6C9785F8">
        <w:rPr>
          <w:lang w:val="en-CA"/>
        </w:rPr>
        <w:t>Commit</w:t>
      </w:r>
    </w:p>
    <w:p w14:paraId="67054043" w14:textId="516331A5" w:rsidR="21639454" w:rsidRDefault="21639454" w:rsidP="6C9785F8">
      <w:pPr>
        <w:rPr>
          <w:lang w:val="en-CA"/>
        </w:rPr>
      </w:pPr>
      <w:r w:rsidRPr="6C9785F8">
        <w:rPr>
          <w:lang w:val="en-CA"/>
        </w:rPr>
        <w:t>To learn</w:t>
      </w:r>
      <w:r w:rsidR="0EF461B1" w:rsidRPr="6C9785F8">
        <w:rPr>
          <w:lang w:val="en-CA"/>
        </w:rPr>
        <w:t xml:space="preserve">ing </w:t>
      </w:r>
      <w:r w:rsidR="007D5D4D">
        <w:rPr>
          <w:lang w:val="en-CA"/>
        </w:rPr>
        <w:t>your</w:t>
      </w:r>
      <w:r w:rsidR="00CE17E0">
        <w:rPr>
          <w:lang w:val="en-CA"/>
        </w:rPr>
        <w:t xml:space="preserve"> role in b</w:t>
      </w:r>
      <w:r w:rsidR="007D5D4D">
        <w:rPr>
          <w:lang w:val="en-CA"/>
        </w:rPr>
        <w:t>o</w:t>
      </w:r>
      <w:r w:rsidR="00CE17E0">
        <w:rPr>
          <w:lang w:val="en-CA"/>
        </w:rPr>
        <w:t>th preventing and responding to</w:t>
      </w:r>
      <w:r w:rsidRPr="6C9785F8">
        <w:rPr>
          <w:lang w:val="en-CA"/>
        </w:rPr>
        <w:t xml:space="preserve"> sexualized violence </w:t>
      </w:r>
      <w:r w:rsidR="00CE17E0">
        <w:rPr>
          <w:lang w:val="en-CA"/>
        </w:rPr>
        <w:t>on campus</w:t>
      </w:r>
      <w:r w:rsidRPr="6C9785F8">
        <w:rPr>
          <w:lang w:val="en-CA"/>
        </w:rPr>
        <w:t xml:space="preserve">. </w:t>
      </w:r>
    </w:p>
    <w:p w14:paraId="7D39D2EB" w14:textId="79251C70" w:rsidR="6C9785F8" w:rsidRDefault="6C9785F8" w:rsidP="6C9785F8">
      <w:pPr>
        <w:rPr>
          <w:lang w:val="en-CA"/>
        </w:rPr>
      </w:pPr>
    </w:p>
    <w:p w14:paraId="7F307F35" w14:textId="780C202F" w:rsidR="21639454" w:rsidRDefault="21639454" w:rsidP="6C9785F8">
      <w:pPr>
        <w:rPr>
          <w:lang w:val="en-CA"/>
        </w:rPr>
      </w:pPr>
      <w:r w:rsidRPr="6C9785F8">
        <w:rPr>
          <w:lang w:val="en-CA"/>
        </w:rPr>
        <w:t>Students can take</w:t>
      </w:r>
      <w:r w:rsidR="16B0953C" w:rsidRPr="6C9785F8">
        <w:rPr>
          <w:lang w:val="en-CA"/>
        </w:rPr>
        <w:t xml:space="preserve"> UVic’s Sexualized Violence Prevention workshop</w:t>
      </w:r>
      <w:r w:rsidR="45687790" w:rsidRPr="6C9785F8">
        <w:rPr>
          <w:lang w:val="en-CA"/>
        </w:rPr>
        <w:t xml:space="preserve"> </w:t>
      </w:r>
      <w:hyperlink r:id="rId18" w:history="1">
        <w:r w:rsidR="00CE17E0" w:rsidRPr="00D51BE6">
          <w:rPr>
            <w:rStyle w:val="Hyperlink"/>
          </w:rPr>
          <w:t>Tools for Change</w:t>
        </w:r>
      </w:hyperlink>
      <w:r w:rsidR="00941380">
        <w:t xml:space="preserve"> </w:t>
      </w:r>
      <w:r w:rsidR="00CE17E0">
        <w:rPr>
          <w:lang w:val="en-CA"/>
        </w:rPr>
        <w:t xml:space="preserve">to learn about </w:t>
      </w:r>
      <w:r w:rsidR="000743C4">
        <w:rPr>
          <w:lang w:val="en-CA"/>
        </w:rPr>
        <w:t>how UVic defines sexualized violence, how to meaningfully practice consent, receive a disclosure and where to get support. Visit</w:t>
      </w:r>
      <w:r w:rsidR="1BD6F7F4" w:rsidRPr="6C9785F8">
        <w:rPr>
          <w:lang w:val="en-CA"/>
        </w:rPr>
        <w:t xml:space="preserve"> the </w:t>
      </w:r>
      <w:hyperlink r:id="rId19">
        <w:r w:rsidR="1BFBE1D4" w:rsidRPr="6C9785F8">
          <w:rPr>
            <w:rStyle w:val="Hyperlink"/>
            <w:lang w:val="en-CA"/>
          </w:rPr>
          <w:t>Anti-Violence Project</w:t>
        </w:r>
      </w:hyperlink>
      <w:r w:rsidR="1BD6F7F4" w:rsidRPr="6C9785F8">
        <w:rPr>
          <w:lang w:val="en-CA"/>
        </w:rPr>
        <w:t xml:space="preserve"> on campus</w:t>
      </w:r>
      <w:r w:rsidR="000743C4">
        <w:rPr>
          <w:lang w:val="en-CA"/>
        </w:rPr>
        <w:t xml:space="preserve"> for peer </w:t>
      </w:r>
      <w:r w:rsidR="00112322">
        <w:rPr>
          <w:lang w:val="en-CA"/>
        </w:rPr>
        <w:t>support</w:t>
      </w:r>
      <w:r w:rsidR="1BD6F7F4" w:rsidRPr="6C9785F8">
        <w:rPr>
          <w:lang w:val="en-CA"/>
        </w:rPr>
        <w:t xml:space="preserve">, </w:t>
      </w:r>
      <w:r w:rsidR="000743C4">
        <w:rPr>
          <w:lang w:val="en-CA"/>
        </w:rPr>
        <w:t>to attend a workshop</w:t>
      </w:r>
      <w:r w:rsidR="1BD6F7F4" w:rsidRPr="6C9785F8">
        <w:rPr>
          <w:lang w:val="en-CA"/>
        </w:rPr>
        <w:t xml:space="preserve"> and volunteer. </w:t>
      </w:r>
    </w:p>
    <w:p w14:paraId="0AA6DCA7" w14:textId="4F0B3BAC" w:rsidR="6C9785F8" w:rsidRDefault="6C9785F8" w:rsidP="6C9785F8">
      <w:pPr>
        <w:rPr>
          <w:lang w:val="en-CA"/>
        </w:rPr>
      </w:pPr>
    </w:p>
    <w:p w14:paraId="39CD2518" w14:textId="3E44D920" w:rsidR="11891D8B" w:rsidRDefault="34DF6C35" w:rsidP="6C9785F8">
      <w:pPr>
        <w:rPr>
          <w:lang w:val="en-CA"/>
        </w:rPr>
      </w:pPr>
      <w:r w:rsidRPr="6C9785F8">
        <w:rPr>
          <w:lang w:val="en-CA"/>
        </w:rPr>
        <w:t xml:space="preserve">Faculty, staff and librarians can </w:t>
      </w:r>
      <w:r w:rsidR="19662F7E" w:rsidRPr="6C9785F8">
        <w:rPr>
          <w:lang w:val="en-CA"/>
        </w:rPr>
        <w:t xml:space="preserve">learn </w:t>
      </w:r>
      <w:r w:rsidR="000743C4">
        <w:rPr>
          <w:lang w:val="en-CA"/>
        </w:rPr>
        <w:t>their responsibilities regarding</w:t>
      </w:r>
      <w:r w:rsidR="000743C4" w:rsidRPr="6C9785F8">
        <w:rPr>
          <w:lang w:val="en-CA"/>
        </w:rPr>
        <w:t xml:space="preserve"> </w:t>
      </w:r>
      <w:r w:rsidR="19662F7E" w:rsidRPr="6C9785F8">
        <w:rPr>
          <w:lang w:val="en-CA"/>
        </w:rPr>
        <w:t>sexualized violence prevention</w:t>
      </w:r>
      <w:r w:rsidR="33E7729C" w:rsidRPr="6C9785F8">
        <w:rPr>
          <w:lang w:val="en-CA"/>
        </w:rPr>
        <w:t>. Session</w:t>
      </w:r>
      <w:r w:rsidR="29CC6EA6" w:rsidRPr="6C9785F8">
        <w:rPr>
          <w:lang w:val="en-CA"/>
        </w:rPr>
        <w:t>s can be provided to</w:t>
      </w:r>
      <w:r w:rsidRPr="6C9785F8">
        <w:rPr>
          <w:lang w:val="en-CA"/>
        </w:rPr>
        <w:t xml:space="preserve"> departments, units, office</w:t>
      </w:r>
      <w:r w:rsidR="000743C4">
        <w:rPr>
          <w:lang w:val="en-CA"/>
        </w:rPr>
        <w:t xml:space="preserve">s </w:t>
      </w:r>
      <w:r w:rsidRPr="6C9785F8">
        <w:rPr>
          <w:lang w:val="en-CA"/>
        </w:rPr>
        <w:t xml:space="preserve">and students through </w:t>
      </w:r>
      <w:r w:rsidR="2E76CE51" w:rsidRPr="6C9785F8">
        <w:rPr>
          <w:lang w:val="en-CA"/>
        </w:rPr>
        <w:t xml:space="preserve">the </w:t>
      </w:r>
      <w:hyperlink r:id="rId20">
        <w:r w:rsidR="2E76CE51" w:rsidRPr="6C9785F8">
          <w:rPr>
            <w:rStyle w:val="Hyperlink"/>
            <w:lang w:val="en-CA"/>
          </w:rPr>
          <w:t>Sexualized Violence Resource Office</w:t>
        </w:r>
      </w:hyperlink>
      <w:r w:rsidR="2E76CE51" w:rsidRPr="6C9785F8">
        <w:rPr>
          <w:lang w:val="en-CA"/>
        </w:rPr>
        <w:t xml:space="preserve"> in EQHR</w:t>
      </w:r>
      <w:r w:rsidRPr="6C9785F8">
        <w:rPr>
          <w:lang w:val="en-CA"/>
        </w:rPr>
        <w:t>. In</w:t>
      </w:r>
      <w:r w:rsidR="15251D42" w:rsidRPr="6C9785F8">
        <w:rPr>
          <w:lang w:val="en-CA"/>
        </w:rPr>
        <w:t>corporate the principles of consent</w:t>
      </w:r>
      <w:r w:rsidR="3B68D9A4" w:rsidRPr="6C9785F8">
        <w:rPr>
          <w:lang w:val="en-CA"/>
        </w:rPr>
        <w:t xml:space="preserve"> and sexualized violence prevention</w:t>
      </w:r>
      <w:r w:rsidR="15251D42" w:rsidRPr="6C9785F8">
        <w:rPr>
          <w:lang w:val="en-CA"/>
        </w:rPr>
        <w:t xml:space="preserve"> into curriculum, group assignments and projects,</w:t>
      </w:r>
      <w:r w:rsidR="2C19E52B" w:rsidRPr="6C9785F8">
        <w:rPr>
          <w:lang w:val="en-CA"/>
        </w:rPr>
        <w:t xml:space="preserve"> </w:t>
      </w:r>
      <w:r w:rsidR="0F0B8936" w:rsidRPr="6C9785F8">
        <w:rPr>
          <w:lang w:val="en-CA"/>
        </w:rPr>
        <w:t xml:space="preserve">shared lab and learning spaces, </w:t>
      </w:r>
      <w:r w:rsidR="2C19E52B" w:rsidRPr="6C9785F8">
        <w:rPr>
          <w:lang w:val="en-CA"/>
        </w:rPr>
        <w:t>and</w:t>
      </w:r>
      <w:r w:rsidR="15251D42" w:rsidRPr="6C9785F8">
        <w:rPr>
          <w:lang w:val="en-CA"/>
        </w:rPr>
        <w:t xml:space="preserve"> </w:t>
      </w:r>
      <w:r w:rsidR="3EA6B973" w:rsidRPr="6C9785F8">
        <w:rPr>
          <w:lang w:val="en-CA"/>
        </w:rPr>
        <w:t xml:space="preserve">experiential learning </w:t>
      </w:r>
      <w:r w:rsidR="4B811EB7" w:rsidRPr="6C9785F8">
        <w:rPr>
          <w:lang w:val="en-CA"/>
        </w:rPr>
        <w:t>opportunities</w:t>
      </w:r>
      <w:r w:rsidR="508FCD0E" w:rsidRPr="6C9785F8">
        <w:rPr>
          <w:lang w:val="en-CA"/>
        </w:rPr>
        <w:t>.</w:t>
      </w:r>
    </w:p>
    <w:p w14:paraId="12DC2FEC" w14:textId="77777777" w:rsidR="00A5033E" w:rsidRPr="00A5033E" w:rsidRDefault="00A5033E" w:rsidP="00A5033E">
      <w:pPr>
        <w:spacing w:after="160" w:line="259" w:lineRule="auto"/>
        <w:rPr>
          <w:rFonts w:eastAsia="Calibri"/>
          <w:szCs w:val="22"/>
          <w:lang w:val="en-CA"/>
        </w:rPr>
      </w:pPr>
    </w:p>
    <w:p w14:paraId="24271BF8" w14:textId="77777777" w:rsidR="00A5033E" w:rsidRPr="00A5033E" w:rsidRDefault="0C933A1D" w:rsidP="6C9785F8">
      <w:pPr>
        <w:pStyle w:val="Heading1"/>
        <w:rPr>
          <w:rFonts w:ascii="Calibri Light" w:eastAsia="Times New Roman" w:hAnsi="Calibri Light"/>
          <w:color w:val="2E74B5"/>
          <w:lang w:val="en-CA"/>
        </w:rPr>
      </w:pPr>
      <w:r w:rsidRPr="6C9785F8">
        <w:rPr>
          <w:lang w:val="en-CA"/>
        </w:rPr>
        <w:lastRenderedPageBreak/>
        <w:t>Wednesday - Dialogue</w:t>
      </w:r>
    </w:p>
    <w:p w14:paraId="0B68CB85" w14:textId="726E803E" w:rsidR="00A5033E" w:rsidRPr="00A5033E" w:rsidRDefault="0C933A1D" w:rsidP="6C9785F8">
      <w:pPr>
        <w:pStyle w:val="Heading2"/>
        <w:rPr>
          <w:lang w:val="en-CA"/>
        </w:rPr>
      </w:pPr>
      <w:r w:rsidRPr="6C9785F8">
        <w:rPr>
          <w:lang w:val="en-CA"/>
        </w:rPr>
        <w:t xml:space="preserve">Read </w:t>
      </w:r>
    </w:p>
    <w:p w14:paraId="5E9B7C34" w14:textId="45CEDCB8" w:rsidR="00A97DBB" w:rsidRDefault="004624B3" w:rsidP="6C9785F8">
      <w:pPr>
        <w:keepNext/>
        <w:keepLines/>
        <w:rPr>
          <w:lang w:val="en-CA"/>
        </w:rPr>
      </w:pPr>
      <w:hyperlink r:id="rId21">
        <w:r w:rsidR="6C5C007A" w:rsidRPr="6C9785F8">
          <w:rPr>
            <w:rStyle w:val="Hyperlink"/>
          </w:rPr>
          <w:t>UVic’s Accessibility Plan</w:t>
        </w:r>
      </w:hyperlink>
      <w:r w:rsidR="6C5C007A">
        <w:t xml:space="preserve"> and how to </w:t>
      </w:r>
      <w:hyperlink r:id="rId22">
        <w:r w:rsidR="6C5C007A" w:rsidRPr="6C9785F8">
          <w:rPr>
            <w:rStyle w:val="Hyperlink"/>
          </w:rPr>
          <w:t>take action</w:t>
        </w:r>
      </w:hyperlink>
      <w:r w:rsidR="6C5C007A">
        <w:t xml:space="preserve">. </w:t>
      </w:r>
      <w:r w:rsidR="3AC81440">
        <w:t>The plan prioritiz</w:t>
      </w:r>
      <w:r w:rsidR="4B8FE981">
        <w:t>es a campus-wide audit of accessibility at UVic</w:t>
      </w:r>
      <w:r w:rsidR="1497A91A">
        <w:t>, ways to educate others to create access-centred environments, and a system to continually collect feedback.</w:t>
      </w:r>
      <w:r w:rsidR="3AC81440">
        <w:t xml:space="preserve"> </w:t>
      </w:r>
      <w:r w:rsidR="6C5C007A">
        <w:t xml:space="preserve">Review the list of </w:t>
      </w:r>
      <w:hyperlink r:id="rId23">
        <w:r w:rsidR="6C5C007A" w:rsidRPr="6C9785F8">
          <w:rPr>
            <w:rStyle w:val="Hyperlink"/>
          </w:rPr>
          <w:t>Accessibility resources</w:t>
        </w:r>
      </w:hyperlink>
      <w:r w:rsidR="6C5C007A">
        <w:t xml:space="preserve"> so you’re informed if you or someone you know requires support.</w:t>
      </w:r>
    </w:p>
    <w:p w14:paraId="0EF7D292" w14:textId="3551D4D0" w:rsidR="6C9785F8" w:rsidRDefault="6C9785F8" w:rsidP="6C9785F8">
      <w:pPr>
        <w:keepNext/>
        <w:keepLines/>
      </w:pPr>
    </w:p>
    <w:p w14:paraId="14F2AA5A" w14:textId="5C5C5E53" w:rsidR="00A5033E" w:rsidRPr="00A5033E" w:rsidRDefault="0C933A1D" w:rsidP="6C9785F8">
      <w:pPr>
        <w:pStyle w:val="Heading2"/>
        <w:rPr>
          <w:lang w:val="en-CA"/>
        </w:rPr>
      </w:pPr>
      <w:r w:rsidRPr="6C9785F8">
        <w:rPr>
          <w:lang w:val="en-CA"/>
        </w:rPr>
        <w:t>Watch</w:t>
      </w:r>
    </w:p>
    <w:p w14:paraId="598C70E0" w14:textId="724A7331" w:rsidR="00B66CB5" w:rsidRDefault="000743C4" w:rsidP="6C9785F8">
      <w:pPr>
        <w:rPr>
          <w:lang w:val="en-CA"/>
        </w:rPr>
      </w:pPr>
      <w:r w:rsidRPr="000743C4">
        <w:rPr>
          <w:lang w:val="en-CA"/>
        </w:rPr>
        <w:t>R</w:t>
      </w:r>
      <w:r w:rsidR="00C21EB9" w:rsidRPr="000743C4">
        <w:rPr>
          <w:lang w:val="en-CA"/>
        </w:rPr>
        <w:t xml:space="preserve">ecorded stories from </w:t>
      </w:r>
      <w:hyperlink r:id="rId24">
        <w:r w:rsidR="00C21EB9" w:rsidRPr="00112322">
          <w:rPr>
            <w:rFonts w:eastAsia="Calibri"/>
            <w:color w:val="0563C1"/>
            <w:u w:val="single"/>
            <w:lang w:val="en-CA"/>
          </w:rPr>
          <w:t>The Witness Blanket</w:t>
        </w:r>
      </w:hyperlink>
      <w:r w:rsidR="00C21EB9" w:rsidRPr="000743C4">
        <w:rPr>
          <w:lang w:val="en-CA"/>
        </w:rPr>
        <w:t>, a large-scale work of art combining hundreds of reclaimed items from residential schools, churches, government</w:t>
      </w:r>
      <w:r w:rsidR="00C21EB9" w:rsidRPr="6C9785F8">
        <w:rPr>
          <w:lang w:val="en-CA"/>
        </w:rPr>
        <w:t xml:space="preserve"> buildings and traditional and cultural structures from across Canada. The stories share the voices of Survivors who talk about the experience of being forced into residential schools. Their generous and insightful stories convey the reality of anti-Indigenous racism, colonialism and genocide. They reveal the ongoing harms caused by Canada’s residential school system.</w:t>
      </w:r>
    </w:p>
    <w:p w14:paraId="43710FAD" w14:textId="5ECF7D1E" w:rsidR="6C9785F8" w:rsidRDefault="6C9785F8" w:rsidP="6C9785F8">
      <w:pPr>
        <w:rPr>
          <w:lang w:val="en-CA"/>
        </w:rPr>
      </w:pPr>
    </w:p>
    <w:p w14:paraId="2F464423" w14:textId="3C73D2E5" w:rsidR="0C933A1D" w:rsidRDefault="0C933A1D" w:rsidP="6C9785F8">
      <w:pPr>
        <w:pStyle w:val="Heading2"/>
        <w:rPr>
          <w:lang w:val="en-CA"/>
        </w:rPr>
      </w:pPr>
      <w:r w:rsidRPr="6C9785F8">
        <w:rPr>
          <w:lang w:val="en-CA"/>
        </w:rPr>
        <w:t>Dialogue</w:t>
      </w:r>
    </w:p>
    <w:p w14:paraId="2CF7E560" w14:textId="7FF8969B" w:rsidR="1DEFD1AD" w:rsidRDefault="1DEFD1AD" w:rsidP="6C9785F8">
      <w:pPr>
        <w:keepNext/>
        <w:keepLines/>
        <w:rPr>
          <w:lang w:val="en-CA"/>
        </w:rPr>
      </w:pPr>
      <w:r w:rsidRPr="6C9785F8">
        <w:rPr>
          <w:lang w:val="en-CA"/>
        </w:rPr>
        <w:t>E</w:t>
      </w:r>
      <w:r w:rsidR="33F65338" w:rsidRPr="6C9785F8">
        <w:rPr>
          <w:lang w:val="en-CA"/>
        </w:rPr>
        <w:t xml:space="preserve">ngage in conversations with people who </w:t>
      </w:r>
      <w:r w:rsidR="000743C4">
        <w:rPr>
          <w:lang w:val="en-CA"/>
        </w:rPr>
        <w:t>hold different</w:t>
      </w:r>
      <w:r w:rsidR="33F65338" w:rsidRPr="6C9785F8">
        <w:rPr>
          <w:lang w:val="en-CA"/>
        </w:rPr>
        <w:t xml:space="preserve"> viewpoints and faiths from your</w:t>
      </w:r>
      <w:r w:rsidR="000743C4">
        <w:rPr>
          <w:lang w:val="en-CA"/>
        </w:rPr>
        <w:t xml:space="preserve"> own; express</w:t>
      </w:r>
      <w:r w:rsidR="33F65338" w:rsidRPr="6C9785F8">
        <w:rPr>
          <w:lang w:val="en-CA"/>
        </w:rPr>
        <w:t xml:space="preserve"> </w:t>
      </w:r>
      <w:r w:rsidR="4A16CCB6" w:rsidRPr="6C9785F8">
        <w:rPr>
          <w:lang w:val="en-CA"/>
        </w:rPr>
        <w:t>curiosity</w:t>
      </w:r>
      <w:r w:rsidR="4D513475" w:rsidRPr="6C9785F8">
        <w:rPr>
          <w:lang w:val="en-CA"/>
        </w:rPr>
        <w:t xml:space="preserve"> while remaining respectful of people’s comfort levels and boundaries</w:t>
      </w:r>
      <w:r w:rsidR="33F65338" w:rsidRPr="6C9785F8">
        <w:rPr>
          <w:lang w:val="en-CA"/>
        </w:rPr>
        <w:t xml:space="preserve">. Add to your calendar UVic’s </w:t>
      </w:r>
      <w:hyperlink r:id="rId25">
        <w:r w:rsidR="33F65338" w:rsidRPr="6C9785F8">
          <w:rPr>
            <w:rStyle w:val="Hyperlink"/>
            <w:lang w:val="en-CA"/>
          </w:rPr>
          <w:t>list of religious observances</w:t>
        </w:r>
      </w:hyperlink>
      <w:r w:rsidR="33F65338" w:rsidRPr="6C9785F8">
        <w:rPr>
          <w:lang w:val="en-CA"/>
        </w:rPr>
        <w:t xml:space="preserve"> </w:t>
      </w:r>
      <w:r w:rsidR="00D51BE6">
        <w:rPr>
          <w:lang w:val="en-CA"/>
        </w:rPr>
        <w:t>to</w:t>
      </w:r>
      <w:r w:rsidR="000743C4">
        <w:rPr>
          <w:lang w:val="en-CA"/>
        </w:rPr>
        <w:t xml:space="preserve"> be</w:t>
      </w:r>
      <w:r w:rsidR="2F59DCAB" w:rsidRPr="6C9785F8">
        <w:rPr>
          <w:lang w:val="en-CA"/>
        </w:rPr>
        <w:t xml:space="preserve"> mindful of upcoming religious holidays. Consider </w:t>
      </w:r>
      <w:r w:rsidR="000743C4">
        <w:rPr>
          <w:lang w:val="en-CA"/>
        </w:rPr>
        <w:t>providing</w:t>
      </w:r>
      <w:r w:rsidR="000743C4" w:rsidRPr="6C9785F8">
        <w:rPr>
          <w:lang w:val="en-CA"/>
        </w:rPr>
        <w:t xml:space="preserve"> </w:t>
      </w:r>
      <w:r w:rsidR="2F59DCAB" w:rsidRPr="6C9785F8">
        <w:rPr>
          <w:lang w:val="en-CA"/>
        </w:rPr>
        <w:t>accommodations</w:t>
      </w:r>
      <w:r w:rsidR="2C1F74EC" w:rsidRPr="6C9785F8">
        <w:rPr>
          <w:lang w:val="en-CA"/>
        </w:rPr>
        <w:t xml:space="preserve"> to your event</w:t>
      </w:r>
      <w:r w:rsidR="000743C4">
        <w:rPr>
          <w:lang w:val="en-CA"/>
        </w:rPr>
        <w:t>(</w:t>
      </w:r>
      <w:r w:rsidR="2C1F74EC" w:rsidRPr="6C9785F8">
        <w:rPr>
          <w:lang w:val="en-CA"/>
        </w:rPr>
        <w:t>s</w:t>
      </w:r>
      <w:r w:rsidR="000743C4">
        <w:rPr>
          <w:lang w:val="en-CA"/>
        </w:rPr>
        <w:t>)</w:t>
      </w:r>
      <w:r w:rsidR="2C1F74EC" w:rsidRPr="6C9785F8">
        <w:rPr>
          <w:lang w:val="en-CA"/>
        </w:rPr>
        <w:t xml:space="preserve"> or course schedule(s)</w:t>
      </w:r>
      <w:r w:rsidR="2F59DCAB" w:rsidRPr="6C9785F8">
        <w:rPr>
          <w:lang w:val="en-CA"/>
        </w:rPr>
        <w:t xml:space="preserve"> when requested. </w:t>
      </w:r>
    </w:p>
    <w:p w14:paraId="52611545" w14:textId="61698C47" w:rsidR="6C9785F8" w:rsidRDefault="6C9785F8" w:rsidP="6C9785F8">
      <w:pPr>
        <w:keepNext/>
        <w:keepLines/>
        <w:rPr>
          <w:lang w:val="en-CA"/>
        </w:rPr>
      </w:pPr>
    </w:p>
    <w:p w14:paraId="1F913FC2" w14:textId="06EEA681" w:rsidR="0C933A1D" w:rsidRDefault="0C933A1D" w:rsidP="6C9785F8">
      <w:pPr>
        <w:pStyle w:val="Heading2"/>
        <w:rPr>
          <w:lang w:val="en-CA"/>
        </w:rPr>
      </w:pPr>
      <w:r w:rsidRPr="6C9785F8">
        <w:rPr>
          <w:lang w:val="en-CA"/>
        </w:rPr>
        <w:t xml:space="preserve">Commit </w:t>
      </w:r>
    </w:p>
    <w:p w14:paraId="6CA0D657" w14:textId="4C1BB45F" w:rsidR="332CBC9C" w:rsidRDefault="000743C4" w:rsidP="6C9785F8">
      <w:pPr>
        <w:rPr>
          <w:lang w:val="en-CA"/>
        </w:rPr>
      </w:pPr>
      <w:r>
        <w:rPr>
          <w:lang w:val="en-CA"/>
        </w:rPr>
        <w:t>By</w:t>
      </w:r>
      <w:r w:rsidRPr="6C9785F8">
        <w:rPr>
          <w:lang w:val="en-CA"/>
        </w:rPr>
        <w:t xml:space="preserve"> </w:t>
      </w:r>
      <w:r w:rsidR="332CBC9C" w:rsidRPr="6C9785F8">
        <w:rPr>
          <w:lang w:val="en-CA"/>
        </w:rPr>
        <w:t xml:space="preserve">completing the </w:t>
      </w:r>
      <w:hyperlink r:id="rId26">
        <w:r w:rsidR="332CBC9C" w:rsidRPr="6C9785F8">
          <w:rPr>
            <w:rStyle w:val="Hyperlink"/>
            <w:lang w:val="en-CA"/>
          </w:rPr>
          <w:t>Better Data Questionnaire</w:t>
        </w:r>
      </w:hyperlink>
      <w:r w:rsidR="332CBC9C" w:rsidRPr="6C9785F8">
        <w:rPr>
          <w:lang w:val="en-CA"/>
        </w:rPr>
        <w:t xml:space="preserve">. This questionnaire asks all members at UVic to answer questions related to </w:t>
      </w:r>
      <w:r>
        <w:rPr>
          <w:lang w:val="en-CA"/>
        </w:rPr>
        <w:t>their</w:t>
      </w:r>
      <w:r w:rsidRPr="6C9785F8">
        <w:rPr>
          <w:lang w:val="en-CA"/>
        </w:rPr>
        <w:t xml:space="preserve"> </w:t>
      </w:r>
      <w:r w:rsidR="332CBC9C" w:rsidRPr="6C9785F8">
        <w:rPr>
          <w:lang w:val="en-CA"/>
        </w:rPr>
        <w:t xml:space="preserve">personal identity so we have an accurate representation of who </w:t>
      </w:r>
      <w:r>
        <w:rPr>
          <w:lang w:val="en-CA"/>
        </w:rPr>
        <w:t xml:space="preserve">learns and works </w:t>
      </w:r>
      <w:r w:rsidR="332CBC9C" w:rsidRPr="6C9785F8">
        <w:rPr>
          <w:lang w:val="en-CA"/>
        </w:rPr>
        <w:t xml:space="preserve">at UVic. The information will be used to inform inclusive action across UVic. </w:t>
      </w:r>
    </w:p>
    <w:p w14:paraId="5B41394C" w14:textId="5A25E460" w:rsidR="6C9785F8" w:rsidRDefault="6C9785F8" w:rsidP="6C9785F8">
      <w:pPr>
        <w:spacing w:after="160" w:line="259" w:lineRule="auto"/>
        <w:rPr>
          <w:lang w:val="en-CA"/>
        </w:rPr>
      </w:pPr>
    </w:p>
    <w:p w14:paraId="769CFC16" w14:textId="77777777" w:rsidR="00A5033E" w:rsidRPr="00A5033E" w:rsidRDefault="0C933A1D" w:rsidP="6C9785F8">
      <w:pPr>
        <w:pStyle w:val="Heading1"/>
        <w:rPr>
          <w:rFonts w:ascii="Calibri Light" w:eastAsia="Times New Roman" w:hAnsi="Calibri Light"/>
          <w:color w:val="2E74B5"/>
          <w:lang w:val="en-CA"/>
        </w:rPr>
      </w:pPr>
      <w:r w:rsidRPr="6C9785F8">
        <w:rPr>
          <w:lang w:val="en-CA"/>
        </w:rPr>
        <w:t>Thursday - Engage</w:t>
      </w:r>
    </w:p>
    <w:p w14:paraId="7F7FE0A8" w14:textId="77777777" w:rsidR="00A5033E" w:rsidRPr="00A5033E" w:rsidRDefault="0C933A1D" w:rsidP="00A5033E">
      <w:pPr>
        <w:keepNext/>
        <w:keepLines/>
        <w:spacing w:before="40" w:line="259" w:lineRule="auto"/>
        <w:outlineLvl w:val="1"/>
        <w:rPr>
          <w:rFonts w:ascii="Calibri Light" w:eastAsia="Times New Roman" w:hAnsi="Calibri Light"/>
          <w:color w:val="2E74B5"/>
          <w:sz w:val="26"/>
          <w:szCs w:val="26"/>
          <w:lang w:val="en-CA"/>
        </w:rPr>
      </w:pPr>
      <w:r w:rsidRPr="6C9785F8">
        <w:rPr>
          <w:rStyle w:val="Heading2Char"/>
          <w:lang w:val="en-CA"/>
        </w:rPr>
        <w:t xml:space="preserve">Read </w:t>
      </w:r>
    </w:p>
    <w:p w14:paraId="2443283E" w14:textId="4676FC69" w:rsidR="39D519E7" w:rsidRDefault="004624B3" w:rsidP="0709EFFF">
      <w:pPr>
        <w:spacing w:after="160" w:line="259" w:lineRule="auto"/>
        <w:rPr>
          <w:rFonts w:eastAsia="Calibri"/>
          <w:lang w:val="en-CA"/>
        </w:rPr>
      </w:pPr>
      <w:hyperlink r:id="rId27">
        <w:r w:rsidR="54929E4E" w:rsidRPr="6C9785F8">
          <w:rPr>
            <w:rStyle w:val="Hyperlink"/>
            <w:rFonts w:eastAsia="Calibri"/>
            <w:lang w:val="en-CA"/>
          </w:rPr>
          <w:t>UVic</w:t>
        </w:r>
        <w:r w:rsidR="007D5D4D">
          <w:rPr>
            <w:rStyle w:val="Hyperlink"/>
            <w:rFonts w:eastAsia="Calibri"/>
            <w:lang w:val="en-CA"/>
          </w:rPr>
          <w:t>’s</w:t>
        </w:r>
        <w:r w:rsidR="54929E4E" w:rsidRPr="6C9785F8">
          <w:rPr>
            <w:rStyle w:val="Hyperlink"/>
            <w:rFonts w:eastAsia="Calibri"/>
            <w:lang w:val="en-CA"/>
          </w:rPr>
          <w:t xml:space="preserve"> Pride </w:t>
        </w:r>
        <w:r w:rsidR="3D507A58" w:rsidRPr="6C9785F8">
          <w:rPr>
            <w:rStyle w:val="Hyperlink"/>
            <w:rFonts w:eastAsia="Calibri"/>
            <w:lang w:val="en-CA"/>
          </w:rPr>
          <w:t>event page</w:t>
        </w:r>
      </w:hyperlink>
      <w:r w:rsidR="3D507A58" w:rsidRPr="6C9785F8">
        <w:rPr>
          <w:rFonts w:eastAsia="Calibri"/>
          <w:lang w:val="en-CA"/>
        </w:rPr>
        <w:t xml:space="preserve"> for available resources and </w:t>
      </w:r>
      <w:r w:rsidR="6F008473" w:rsidRPr="6C9785F8">
        <w:rPr>
          <w:rFonts w:eastAsia="Calibri"/>
          <w:lang w:val="en-CA"/>
        </w:rPr>
        <w:t>initiatives that support LGBTQ2SIA+ members on campus and the broader community</w:t>
      </w:r>
      <w:r w:rsidR="7E02D283" w:rsidRPr="6C9785F8">
        <w:rPr>
          <w:rFonts w:eastAsia="Calibri"/>
          <w:lang w:val="en-CA"/>
        </w:rPr>
        <w:t>.</w:t>
      </w:r>
      <w:r w:rsidR="0C933A1D" w:rsidRPr="6C9785F8">
        <w:rPr>
          <w:rFonts w:eastAsia="Calibri"/>
          <w:lang w:val="en-CA"/>
        </w:rPr>
        <w:t xml:space="preserve"> Equity and Human Rights </w:t>
      </w:r>
      <w:r w:rsidR="5998603D" w:rsidRPr="6C9785F8">
        <w:rPr>
          <w:rFonts w:eastAsia="Calibri"/>
          <w:lang w:val="en-CA"/>
        </w:rPr>
        <w:t>offers resources on</w:t>
      </w:r>
      <w:r w:rsidR="0C933A1D" w:rsidRPr="6C9785F8">
        <w:rPr>
          <w:rFonts w:eastAsia="Calibri"/>
          <w:lang w:val="en-CA"/>
        </w:rPr>
        <w:t xml:space="preserve"> how to be a</w:t>
      </w:r>
      <w:r w:rsidR="428A1BF7" w:rsidRPr="6C9785F8">
        <w:rPr>
          <w:rFonts w:eastAsia="Calibri"/>
          <w:lang w:val="en-CA"/>
        </w:rPr>
        <w:t xml:space="preserve">n </w:t>
      </w:r>
      <w:hyperlink r:id="rId28">
        <w:r w:rsidR="0C933A1D" w:rsidRPr="6C9785F8">
          <w:rPr>
            <w:rStyle w:val="Hyperlink"/>
            <w:rFonts w:eastAsia="Calibri"/>
            <w:lang w:val="en-CA"/>
          </w:rPr>
          <w:t>ally</w:t>
        </w:r>
        <w:r w:rsidR="0937DCE7" w:rsidRPr="6C9785F8">
          <w:rPr>
            <w:rStyle w:val="Hyperlink"/>
            <w:rFonts w:eastAsia="Calibri"/>
            <w:lang w:val="en-CA"/>
          </w:rPr>
          <w:t xml:space="preserve"> to trans, Two-Spirit and non-binary people</w:t>
        </w:r>
      </w:hyperlink>
      <w:r w:rsidR="0C933A1D" w:rsidRPr="6C9785F8">
        <w:rPr>
          <w:rFonts w:eastAsia="Calibri"/>
          <w:lang w:val="en-CA"/>
        </w:rPr>
        <w:t xml:space="preserve">. Resources are available on using gender-inclusive language, using the pronouns and names people ask you to use, and learning about the services offered to trans people on and off campus. The Chair of Transgender Studies also offers a list of </w:t>
      </w:r>
      <w:hyperlink r:id="rId29">
        <w:r w:rsidR="0C933A1D" w:rsidRPr="6C9785F8">
          <w:rPr>
            <w:rFonts w:eastAsia="Calibri"/>
            <w:color w:val="0563C1"/>
            <w:u w:val="single"/>
            <w:lang w:val="en-CA"/>
          </w:rPr>
          <w:t>Vancouver Island trans resources</w:t>
        </w:r>
      </w:hyperlink>
      <w:r w:rsidR="0C933A1D" w:rsidRPr="6C9785F8">
        <w:rPr>
          <w:rFonts w:eastAsia="Calibri"/>
          <w:lang w:val="en-CA"/>
        </w:rPr>
        <w:t xml:space="preserve"> to explore.</w:t>
      </w:r>
    </w:p>
    <w:p w14:paraId="4834F3DA" w14:textId="77777777" w:rsidR="00A5033E" w:rsidRPr="00A5033E" w:rsidRDefault="0C933A1D" w:rsidP="6C9785F8">
      <w:pPr>
        <w:pStyle w:val="Heading2"/>
        <w:rPr>
          <w:rFonts w:ascii="Calibri Light" w:eastAsia="Times New Roman" w:hAnsi="Calibri Light"/>
          <w:color w:val="2E74B5"/>
          <w:lang w:val="en-CA"/>
        </w:rPr>
      </w:pPr>
      <w:r w:rsidRPr="6C9785F8">
        <w:rPr>
          <w:lang w:val="en-CA"/>
        </w:rPr>
        <w:t>Watch</w:t>
      </w:r>
    </w:p>
    <w:p w14:paraId="6FF44BC3" w14:textId="76327D89" w:rsidR="00D51BE6" w:rsidRDefault="00D51BE6" w:rsidP="00D51BE6">
      <w:pPr>
        <w:spacing w:after="160" w:line="259" w:lineRule="auto"/>
        <w:rPr>
          <w:rFonts w:eastAsia="Calibri"/>
          <w:lang w:val="en-CA"/>
        </w:rPr>
      </w:pPr>
      <w:r>
        <w:rPr>
          <w:rFonts w:eastAsia="Calibri"/>
          <w:lang w:val="en-CA"/>
        </w:rPr>
        <w:t xml:space="preserve">Three videos created by staff at UVic for 5 Days of Action on how to: </w:t>
      </w:r>
    </w:p>
    <w:p w14:paraId="68CEF605" w14:textId="3C1DB3B4" w:rsidR="00D51BE6" w:rsidRDefault="00D51BE6" w:rsidP="00D51BE6">
      <w:pPr>
        <w:pStyle w:val="ListParagraph"/>
        <w:numPr>
          <w:ilvl w:val="0"/>
          <w:numId w:val="6"/>
        </w:numPr>
        <w:spacing w:after="160" w:line="259" w:lineRule="auto"/>
        <w:rPr>
          <w:rFonts w:eastAsia="Calibri"/>
          <w:lang w:val="en-CA"/>
        </w:rPr>
      </w:pPr>
      <w:r w:rsidRPr="00D51BE6">
        <w:rPr>
          <w:rFonts w:eastAsia="Calibri"/>
          <w:lang w:val="en-CA"/>
        </w:rPr>
        <w:t xml:space="preserve">use an </w:t>
      </w:r>
      <w:hyperlink r:id="rId30" w:history="1">
        <w:r w:rsidRPr="00D51BE6">
          <w:rPr>
            <w:rStyle w:val="Hyperlink"/>
            <w:rFonts w:eastAsia="Calibri"/>
            <w:lang w:val="en-CA"/>
          </w:rPr>
          <w:t>accessibility checker</w:t>
        </w:r>
      </w:hyperlink>
      <w:r w:rsidRPr="00D51BE6">
        <w:rPr>
          <w:rFonts w:eastAsia="Calibri"/>
          <w:lang w:val="en-CA"/>
        </w:rPr>
        <w:t xml:space="preserve"> for your documents, </w:t>
      </w:r>
    </w:p>
    <w:p w14:paraId="5CEE7E13" w14:textId="3BB6097D" w:rsidR="00D51BE6" w:rsidRDefault="004624B3" w:rsidP="00D51BE6">
      <w:pPr>
        <w:pStyle w:val="ListParagraph"/>
        <w:numPr>
          <w:ilvl w:val="0"/>
          <w:numId w:val="6"/>
        </w:numPr>
        <w:spacing w:after="160" w:line="259" w:lineRule="auto"/>
        <w:rPr>
          <w:rFonts w:eastAsia="Calibri"/>
          <w:lang w:val="en-CA"/>
        </w:rPr>
      </w:pPr>
      <w:hyperlink r:id="rId31" w:history="1">
        <w:r w:rsidR="00D51BE6" w:rsidRPr="00D51BE6">
          <w:rPr>
            <w:rStyle w:val="Hyperlink"/>
            <w:rFonts w:eastAsia="Calibri"/>
            <w:lang w:val="en-CA"/>
          </w:rPr>
          <w:t>host accessible meetings</w:t>
        </w:r>
      </w:hyperlink>
      <w:r w:rsidR="00D51BE6" w:rsidRPr="00D51BE6">
        <w:rPr>
          <w:rFonts w:eastAsia="Calibri"/>
          <w:lang w:val="en-CA"/>
        </w:rPr>
        <w:t xml:space="preserve"> and </w:t>
      </w:r>
    </w:p>
    <w:p w14:paraId="5486950B" w14:textId="322D773F" w:rsidR="00D51BE6" w:rsidRDefault="00D51BE6" w:rsidP="00D51BE6">
      <w:pPr>
        <w:pStyle w:val="ListParagraph"/>
        <w:numPr>
          <w:ilvl w:val="0"/>
          <w:numId w:val="6"/>
        </w:numPr>
        <w:spacing w:after="160" w:line="259" w:lineRule="auto"/>
        <w:rPr>
          <w:rFonts w:eastAsia="Calibri"/>
          <w:lang w:val="en-CA"/>
        </w:rPr>
      </w:pPr>
      <w:r>
        <w:rPr>
          <w:rFonts w:eastAsia="Calibri"/>
          <w:lang w:val="en-CA"/>
        </w:rPr>
        <w:t xml:space="preserve">practice </w:t>
      </w:r>
      <w:hyperlink r:id="rId32" w:history="1">
        <w:r w:rsidRPr="00D51BE6">
          <w:rPr>
            <w:rStyle w:val="Hyperlink"/>
            <w:rFonts w:eastAsia="Calibri"/>
            <w:lang w:val="en-CA"/>
          </w:rPr>
          <w:t>accessible web standards</w:t>
        </w:r>
      </w:hyperlink>
      <w:r w:rsidRPr="00D51BE6">
        <w:rPr>
          <w:rFonts w:eastAsia="Calibri"/>
          <w:lang w:val="en-CA"/>
        </w:rPr>
        <w:t xml:space="preserve">. </w:t>
      </w:r>
    </w:p>
    <w:p w14:paraId="1E0E8DE0" w14:textId="613E7A19" w:rsidR="00D51BE6" w:rsidRDefault="00D51BE6" w:rsidP="00D51BE6">
      <w:pPr>
        <w:spacing w:after="160" w:line="259" w:lineRule="auto"/>
        <w:rPr>
          <w:rFonts w:eastAsia="Calibri"/>
          <w:lang w:val="en-CA"/>
        </w:rPr>
      </w:pPr>
      <w:r w:rsidRPr="00D51BE6">
        <w:rPr>
          <w:rFonts w:eastAsia="Calibri"/>
          <w:lang w:val="en-CA"/>
        </w:rPr>
        <w:t>Creating accessible spaces benefit people with disabilities and those who may have a lot on the go.</w:t>
      </w:r>
      <w:r>
        <w:rPr>
          <w:rFonts w:eastAsia="Calibri"/>
          <w:lang w:val="en-CA"/>
        </w:rPr>
        <w:t xml:space="preserve"> You can also visit the web guide on how</w:t>
      </w:r>
      <w:r w:rsidRPr="6C9785F8">
        <w:rPr>
          <w:rFonts w:eastAsia="Calibri"/>
          <w:lang w:val="en-CA"/>
        </w:rPr>
        <w:t xml:space="preserve"> to host </w:t>
      </w:r>
      <w:hyperlink r:id="rId33">
        <w:r w:rsidRPr="6C9785F8">
          <w:rPr>
            <w:rStyle w:val="Hyperlink"/>
            <w:rFonts w:eastAsia="Calibri"/>
            <w:lang w:val="en-CA"/>
          </w:rPr>
          <w:t>accessible meetings and events</w:t>
        </w:r>
      </w:hyperlink>
      <w:r w:rsidRPr="6C9785F8">
        <w:rPr>
          <w:rFonts w:eastAsia="Calibri"/>
          <w:lang w:val="en-CA"/>
        </w:rPr>
        <w:t xml:space="preserve">. </w:t>
      </w:r>
    </w:p>
    <w:p w14:paraId="7FEDBEAC" w14:textId="6DDFC394" w:rsidR="6C9785F8" w:rsidRDefault="6C9785F8" w:rsidP="6C9785F8">
      <w:pPr>
        <w:rPr>
          <w:lang w:val="en-CA"/>
        </w:rPr>
      </w:pPr>
    </w:p>
    <w:p w14:paraId="5235681B" w14:textId="77777777" w:rsidR="00A5033E" w:rsidRPr="00A5033E" w:rsidRDefault="0C933A1D" w:rsidP="6C9785F8">
      <w:pPr>
        <w:pStyle w:val="Heading2"/>
        <w:rPr>
          <w:rFonts w:ascii="Calibri Light" w:eastAsia="Times New Roman" w:hAnsi="Calibri Light"/>
          <w:color w:val="2E74B5"/>
          <w:lang w:val="en-CA"/>
        </w:rPr>
      </w:pPr>
      <w:r w:rsidRPr="6C9785F8">
        <w:rPr>
          <w:lang w:val="en-CA"/>
        </w:rPr>
        <w:lastRenderedPageBreak/>
        <w:t>Engage</w:t>
      </w:r>
    </w:p>
    <w:p w14:paraId="65283649" w14:textId="21E70F3D" w:rsidR="798BE897" w:rsidRDefault="798BE897" w:rsidP="6C9785F8">
      <w:pPr>
        <w:spacing w:after="160" w:line="259" w:lineRule="auto"/>
        <w:rPr>
          <w:rFonts w:eastAsia="Calibri"/>
          <w:lang w:val="en-CA"/>
        </w:rPr>
      </w:pPr>
      <w:r w:rsidRPr="6C9785F8">
        <w:rPr>
          <w:rFonts w:eastAsia="Calibri"/>
          <w:lang w:val="en-CA"/>
        </w:rPr>
        <w:t>Follow and sign up for events hosted by these groups on campus</w:t>
      </w:r>
      <w:r w:rsidR="000743C4">
        <w:rPr>
          <w:rFonts w:eastAsia="Calibri"/>
          <w:lang w:val="en-CA"/>
        </w:rPr>
        <w:t>, including but not limited to:</w:t>
      </w:r>
    </w:p>
    <w:p w14:paraId="3C837456" w14:textId="4F208398" w:rsidR="33B394E2" w:rsidRDefault="004624B3" w:rsidP="6C9785F8">
      <w:pPr>
        <w:pStyle w:val="ListParagraph"/>
        <w:numPr>
          <w:ilvl w:val="0"/>
          <w:numId w:val="2"/>
        </w:numPr>
        <w:spacing w:after="160" w:line="259" w:lineRule="auto"/>
        <w:rPr>
          <w:szCs w:val="22"/>
          <w:lang w:val="en-CA"/>
        </w:rPr>
      </w:pPr>
      <w:hyperlink r:id="rId34">
        <w:r w:rsidR="33B394E2" w:rsidRPr="6C9785F8">
          <w:rPr>
            <w:rStyle w:val="Hyperlink"/>
            <w:szCs w:val="22"/>
            <w:lang w:val="en-CA"/>
          </w:rPr>
          <w:t>Centre for Indigenous Research and Community-Led Engagement</w:t>
        </w:r>
      </w:hyperlink>
    </w:p>
    <w:p w14:paraId="7C6AC7C9" w14:textId="5E933900" w:rsidR="7DB3814C" w:rsidRDefault="004624B3" w:rsidP="6C9785F8">
      <w:pPr>
        <w:pStyle w:val="ListParagraph"/>
        <w:numPr>
          <w:ilvl w:val="0"/>
          <w:numId w:val="2"/>
        </w:numPr>
        <w:spacing w:after="160" w:line="259" w:lineRule="auto"/>
        <w:rPr>
          <w:szCs w:val="22"/>
          <w:lang w:val="en-CA"/>
        </w:rPr>
      </w:pPr>
      <w:hyperlink r:id="rId35">
        <w:r w:rsidR="7DB3814C" w:rsidRPr="6C9785F8">
          <w:rPr>
            <w:rStyle w:val="Hyperlink"/>
            <w:szCs w:val="22"/>
            <w:lang w:val="en-CA"/>
          </w:rPr>
          <w:t>Chair of Transgender Studies</w:t>
        </w:r>
      </w:hyperlink>
    </w:p>
    <w:p w14:paraId="53E99660" w14:textId="0856AD08" w:rsidR="7DB3814C" w:rsidRDefault="004624B3" w:rsidP="6C9785F8">
      <w:pPr>
        <w:pStyle w:val="ListParagraph"/>
        <w:numPr>
          <w:ilvl w:val="0"/>
          <w:numId w:val="2"/>
        </w:numPr>
        <w:spacing w:after="160" w:line="259" w:lineRule="auto"/>
        <w:rPr>
          <w:szCs w:val="22"/>
          <w:lang w:val="en-CA"/>
        </w:rPr>
      </w:pPr>
      <w:hyperlink r:id="rId36">
        <w:r w:rsidR="7DB3814C" w:rsidRPr="6C9785F8">
          <w:rPr>
            <w:rStyle w:val="Hyperlink"/>
            <w:szCs w:val="22"/>
            <w:lang w:val="en-CA"/>
          </w:rPr>
          <w:t>Indigenous Academic &amp; Community Engagement</w:t>
        </w:r>
      </w:hyperlink>
    </w:p>
    <w:p w14:paraId="2E8110A1" w14:textId="058890C8" w:rsidR="7ABB476C" w:rsidRDefault="004624B3" w:rsidP="6C9785F8">
      <w:pPr>
        <w:pStyle w:val="ListParagraph"/>
        <w:numPr>
          <w:ilvl w:val="0"/>
          <w:numId w:val="2"/>
        </w:numPr>
        <w:spacing w:after="160" w:line="259" w:lineRule="auto"/>
        <w:rPr>
          <w:szCs w:val="22"/>
          <w:lang w:val="en-CA"/>
        </w:rPr>
      </w:pPr>
      <w:hyperlink r:id="rId37">
        <w:r w:rsidR="7ABB476C" w:rsidRPr="6C9785F8">
          <w:rPr>
            <w:rStyle w:val="Hyperlink"/>
            <w:szCs w:val="22"/>
            <w:lang w:val="en-CA"/>
          </w:rPr>
          <w:t>Undergraduate advocacy group events on campus</w:t>
        </w:r>
      </w:hyperlink>
    </w:p>
    <w:p w14:paraId="4CEA99E7" w14:textId="77777777" w:rsidR="00A5033E" w:rsidRPr="00A5033E" w:rsidRDefault="0C933A1D" w:rsidP="00A5033E">
      <w:pPr>
        <w:keepNext/>
        <w:keepLines/>
        <w:spacing w:before="40" w:line="259" w:lineRule="auto"/>
        <w:outlineLvl w:val="1"/>
        <w:rPr>
          <w:rFonts w:ascii="Calibri Light" w:eastAsia="Times New Roman" w:hAnsi="Calibri Light"/>
          <w:color w:val="2E74B5"/>
          <w:sz w:val="26"/>
          <w:szCs w:val="26"/>
          <w:lang w:val="en-CA"/>
        </w:rPr>
      </w:pPr>
      <w:r w:rsidRPr="6C9785F8">
        <w:rPr>
          <w:rStyle w:val="Heading2Char"/>
          <w:lang w:val="en-CA"/>
        </w:rPr>
        <w:t>Commit</w:t>
      </w:r>
    </w:p>
    <w:p w14:paraId="66EE49A4" w14:textId="66780EBA" w:rsidR="6D694029" w:rsidRDefault="000743C4" w:rsidP="6C9785F8">
      <w:pPr>
        <w:spacing w:after="160" w:line="259" w:lineRule="auto"/>
        <w:rPr>
          <w:rFonts w:eastAsia="Calibri"/>
          <w:lang w:val="en-CA"/>
        </w:rPr>
      </w:pPr>
      <w:r>
        <w:rPr>
          <w:rFonts w:eastAsia="Calibri"/>
          <w:lang w:val="en-CA"/>
        </w:rPr>
        <w:t>E</w:t>
      </w:r>
      <w:r w:rsidRPr="6C9785F8">
        <w:rPr>
          <w:rFonts w:eastAsia="Calibri"/>
          <w:lang w:val="en-CA"/>
        </w:rPr>
        <w:t xml:space="preserve">quity-centered </w:t>
      </w:r>
      <w:r w:rsidR="6D694029" w:rsidRPr="6C9785F8">
        <w:rPr>
          <w:rFonts w:eastAsia="Calibri"/>
          <w:lang w:val="en-CA"/>
        </w:rPr>
        <w:t xml:space="preserve">learning environments. Infuse practices and explore the resources in Creating </w:t>
      </w:r>
      <w:hyperlink r:id="rId38">
        <w:r w:rsidR="004624B3">
          <w:rPr>
            <w:rStyle w:val="Hyperlink"/>
            <w:rFonts w:eastAsia="Calibri"/>
            <w:lang w:val="en-CA"/>
          </w:rPr>
          <w:t>Equity-Centered Learning Environments: Resource for Group Facilitators &amp; Service Providers</w:t>
        </w:r>
      </w:hyperlink>
      <w:r w:rsidR="004624B3">
        <w:rPr>
          <w:rStyle w:val="Hyperlink"/>
          <w:rFonts w:eastAsia="Calibri"/>
          <w:lang w:val="en-CA"/>
        </w:rPr>
        <w:t>.</w:t>
      </w:r>
    </w:p>
    <w:p w14:paraId="11C704E0" w14:textId="5820B0AB" w:rsidR="6C9785F8" w:rsidRDefault="6C9785F8" w:rsidP="6C9785F8">
      <w:pPr>
        <w:spacing w:after="160" w:line="259" w:lineRule="auto"/>
        <w:rPr>
          <w:rFonts w:eastAsia="Calibri"/>
          <w:lang w:val="en-CA"/>
        </w:rPr>
      </w:pPr>
    </w:p>
    <w:p w14:paraId="7A83D031" w14:textId="77777777" w:rsidR="00A5033E" w:rsidRPr="00A5033E" w:rsidRDefault="0C933A1D" w:rsidP="6C9785F8">
      <w:pPr>
        <w:pStyle w:val="Heading1"/>
        <w:rPr>
          <w:rFonts w:ascii="Calibri Light" w:eastAsia="Times New Roman" w:hAnsi="Calibri Light"/>
          <w:color w:val="2E74B5"/>
          <w:lang w:val="en-CA"/>
        </w:rPr>
      </w:pPr>
      <w:r w:rsidRPr="6C9785F8">
        <w:rPr>
          <w:lang w:val="en-CA"/>
        </w:rPr>
        <w:t>Friday – Take action</w:t>
      </w:r>
    </w:p>
    <w:p w14:paraId="2DD6EA54" w14:textId="77777777" w:rsidR="00A5033E" w:rsidRPr="00A5033E" w:rsidRDefault="0C933A1D" w:rsidP="6C9785F8">
      <w:pPr>
        <w:pStyle w:val="Heading2"/>
        <w:rPr>
          <w:rFonts w:ascii="Calibri Light" w:eastAsia="Times New Roman" w:hAnsi="Calibri Light"/>
          <w:color w:val="2E74B5"/>
          <w:lang w:val="en-CA"/>
        </w:rPr>
      </w:pPr>
      <w:r w:rsidRPr="6C9785F8">
        <w:rPr>
          <w:lang w:val="en-CA"/>
        </w:rPr>
        <w:t>Read</w:t>
      </w:r>
    </w:p>
    <w:p w14:paraId="79D8138D" w14:textId="3AB7DE03" w:rsidR="00D51BE6" w:rsidRDefault="004624B3" w:rsidP="6C9785F8">
      <w:pPr>
        <w:spacing w:after="160" w:line="259" w:lineRule="auto"/>
        <w:rPr>
          <w:rFonts w:asciiTheme="majorHAnsi" w:eastAsia="Verdana" w:hAnsiTheme="majorHAnsi" w:cstheme="majorHAnsi"/>
          <w:color w:val="333333"/>
          <w:szCs w:val="22"/>
          <w:lang w:val="en-CA"/>
        </w:rPr>
      </w:pPr>
      <w:hyperlink r:id="rId39">
        <w:r w:rsidR="00D51BE6" w:rsidRPr="00112322">
          <w:rPr>
            <w:rStyle w:val="Hyperlink"/>
            <w:rFonts w:asciiTheme="majorHAnsi" w:eastAsia="Verdana" w:hAnsiTheme="majorHAnsi" w:cstheme="majorHAnsi"/>
            <w:color w:val="005493"/>
            <w:szCs w:val="22"/>
            <w:lang w:val="en-CA"/>
          </w:rPr>
          <w:t>UVic Libraries’ guide to anti-racism and anti-oppression</w:t>
        </w:r>
      </w:hyperlink>
      <w:r w:rsidR="00D51BE6">
        <w:rPr>
          <w:rStyle w:val="Hyperlink"/>
          <w:rFonts w:asciiTheme="majorHAnsi" w:eastAsia="Verdana" w:hAnsiTheme="majorHAnsi" w:cstheme="majorHAnsi"/>
          <w:color w:val="005493"/>
          <w:szCs w:val="22"/>
          <w:lang w:val="en-CA"/>
        </w:rPr>
        <w:t xml:space="preserve">. </w:t>
      </w:r>
      <w:r w:rsidR="00D51BE6" w:rsidRPr="00112322">
        <w:rPr>
          <w:rFonts w:asciiTheme="majorHAnsi" w:eastAsia="Verdana" w:hAnsiTheme="majorHAnsi" w:cstheme="majorHAnsi"/>
          <w:color w:val="333333"/>
          <w:szCs w:val="22"/>
          <w:lang w:val="en-CA"/>
        </w:rPr>
        <w:t xml:space="preserve">The guide offers an expansive list of resources that you can use to further your learning and practice. Explore </w:t>
      </w:r>
      <w:r w:rsidR="00D51BE6">
        <w:rPr>
          <w:rFonts w:asciiTheme="majorHAnsi" w:eastAsia="Verdana" w:hAnsiTheme="majorHAnsi" w:cstheme="majorHAnsi"/>
          <w:color w:val="333333"/>
          <w:szCs w:val="22"/>
          <w:lang w:val="en-CA"/>
        </w:rPr>
        <w:t>topics</w:t>
      </w:r>
      <w:r w:rsidR="00D51BE6" w:rsidRPr="00112322">
        <w:rPr>
          <w:rFonts w:asciiTheme="majorHAnsi" w:eastAsia="Verdana" w:hAnsiTheme="majorHAnsi" w:cstheme="majorHAnsi"/>
          <w:color w:val="333333"/>
          <w:szCs w:val="22"/>
          <w:lang w:val="en-CA"/>
        </w:rPr>
        <w:t xml:space="preserve"> that you’re curious to learn more about to become an ally.</w:t>
      </w:r>
    </w:p>
    <w:p w14:paraId="75250502" w14:textId="77777777" w:rsidR="00A5033E" w:rsidRPr="00A5033E" w:rsidRDefault="0C933A1D" w:rsidP="6C9785F8">
      <w:pPr>
        <w:pStyle w:val="Heading2"/>
        <w:rPr>
          <w:rFonts w:ascii="Calibri Light" w:eastAsia="Times New Roman" w:hAnsi="Calibri Light"/>
          <w:color w:val="2E74B5"/>
          <w:lang w:val="en-CA"/>
        </w:rPr>
      </w:pPr>
      <w:r w:rsidRPr="6C9785F8">
        <w:rPr>
          <w:lang w:val="en-CA"/>
        </w:rPr>
        <w:t>Watch</w:t>
      </w:r>
    </w:p>
    <w:p w14:paraId="1D4D2FAC" w14:textId="1070D05C" w:rsidR="10221059" w:rsidRDefault="004624B3" w:rsidP="6C9785F8">
      <w:pPr>
        <w:spacing w:after="160" w:line="259" w:lineRule="auto"/>
        <w:rPr>
          <w:rFonts w:eastAsia="Calibri" w:cs="Calibri"/>
          <w:szCs w:val="22"/>
          <w:lang w:val="en-CA"/>
        </w:rPr>
      </w:pPr>
      <w:hyperlink r:id="rId40">
        <w:r w:rsidR="10221059" w:rsidRPr="6C9785F8">
          <w:rPr>
            <w:rStyle w:val="Hyperlink"/>
            <w:rFonts w:eastAsia="Calibri" w:cs="Calibri"/>
            <w:szCs w:val="22"/>
            <w:lang w:val="en-CA"/>
          </w:rPr>
          <w:t xml:space="preserve">Shakil Choudhury’s keynote </w:t>
        </w:r>
        <w:r w:rsidR="10221059" w:rsidRPr="6C9785F8">
          <w:rPr>
            <w:rStyle w:val="Hyperlink"/>
            <w:rFonts w:eastAsia="Calibri" w:cs="Calibri"/>
            <w:i/>
            <w:iCs/>
            <w:szCs w:val="22"/>
            <w:lang w:val="en-CA"/>
          </w:rPr>
          <w:t>Deep Diversity</w:t>
        </w:r>
      </w:hyperlink>
      <w:r w:rsidR="10221059" w:rsidRPr="6C9785F8">
        <w:rPr>
          <w:rFonts w:eastAsia="Calibri" w:cs="Calibri"/>
          <w:i/>
          <w:iCs/>
          <w:szCs w:val="22"/>
          <w:lang w:val="en-CA"/>
        </w:rPr>
        <w:t xml:space="preserve"> </w:t>
      </w:r>
      <w:r w:rsidR="10221059" w:rsidRPr="6C9785F8">
        <w:rPr>
          <w:rFonts w:eastAsia="Calibri" w:cs="Calibri"/>
          <w:szCs w:val="22"/>
          <w:lang w:val="en-CA"/>
        </w:rPr>
        <w:t xml:space="preserve">and commit to his 360-hour benchmark for developing diversity and inclusion literacy. </w:t>
      </w:r>
      <w:r w:rsidR="0059A8CD" w:rsidRPr="6C9785F8">
        <w:rPr>
          <w:rFonts w:eastAsia="Calibri" w:cs="Calibri"/>
          <w:szCs w:val="22"/>
          <w:lang w:val="en-CA"/>
        </w:rPr>
        <w:t xml:space="preserve">To support equity and inclusion, organizational leaders need to become aware of how the dynamics of power, privilege and marginality intersect with social identities, starting with themselves and then extending the awareness to others in the organization including stakeholders. Participants will learn how predominant the unconscious mind is in human interactions and how this contributes to micro-inequities and structural discrimination. </w:t>
      </w:r>
      <w:r w:rsidR="10221059" w:rsidRPr="6C9785F8">
        <w:rPr>
          <w:rFonts w:eastAsia="Calibri" w:cs="Calibri"/>
          <w:szCs w:val="22"/>
          <w:lang w:val="en-CA"/>
        </w:rPr>
        <w:t>The presentation is available for everyone to view from now until November 17</w:t>
      </w:r>
      <w:r w:rsidR="4C8DC1B1" w:rsidRPr="6C9785F8">
        <w:rPr>
          <w:rFonts w:eastAsia="Calibri" w:cs="Calibri"/>
          <w:szCs w:val="22"/>
          <w:lang w:val="en-CA"/>
        </w:rPr>
        <w:t>.</w:t>
      </w:r>
    </w:p>
    <w:p w14:paraId="70D2D36E" w14:textId="77777777" w:rsidR="00A5033E" w:rsidRPr="00A5033E" w:rsidRDefault="0C933A1D" w:rsidP="6C9785F8">
      <w:pPr>
        <w:pStyle w:val="Heading2"/>
        <w:rPr>
          <w:rFonts w:ascii="Calibri Light" w:eastAsia="Times New Roman" w:hAnsi="Calibri Light"/>
          <w:color w:val="2E74B5"/>
          <w:lang w:val="en-CA"/>
        </w:rPr>
      </w:pPr>
      <w:r w:rsidRPr="6C9785F8">
        <w:rPr>
          <w:lang w:val="en-CA"/>
        </w:rPr>
        <w:t>Take Action</w:t>
      </w:r>
    </w:p>
    <w:p w14:paraId="50E1376E" w14:textId="1D6F3EBE" w:rsidR="40530025" w:rsidRDefault="000743C4" w:rsidP="6C9785F8">
      <w:pPr>
        <w:keepNext/>
        <w:keepLines/>
        <w:spacing w:before="40" w:after="160" w:line="259" w:lineRule="auto"/>
        <w:outlineLvl w:val="1"/>
        <w:rPr>
          <w:rFonts w:eastAsia="Calibri"/>
          <w:lang w:val="en-CA"/>
        </w:rPr>
      </w:pPr>
      <w:r>
        <w:rPr>
          <w:rFonts w:eastAsia="Calibri"/>
          <w:lang w:val="en-CA"/>
        </w:rPr>
        <w:t>Review</w:t>
      </w:r>
      <w:r w:rsidR="40530025" w:rsidRPr="6C9785F8">
        <w:rPr>
          <w:rFonts w:eastAsia="Calibri"/>
          <w:lang w:val="en-CA"/>
        </w:rPr>
        <w:t xml:space="preserve"> UVic’s </w:t>
      </w:r>
      <w:hyperlink r:id="rId41">
        <w:r w:rsidR="40530025" w:rsidRPr="6C9785F8">
          <w:rPr>
            <w:rFonts w:eastAsia="Calibri"/>
            <w:color w:val="0563C1"/>
            <w:u w:val="single"/>
            <w:lang w:val="en-CA"/>
          </w:rPr>
          <w:t>Equity Action Plan</w:t>
        </w:r>
      </w:hyperlink>
      <w:r w:rsidR="40530025" w:rsidRPr="6C9785F8">
        <w:rPr>
          <w:rFonts w:eastAsia="Calibri"/>
          <w:lang w:val="en-CA"/>
        </w:rPr>
        <w:t xml:space="preserve"> and explore the </w:t>
      </w:r>
      <w:hyperlink r:id="rId42" w:history="1">
        <w:r w:rsidR="007D5D4D" w:rsidRPr="007D5D4D">
          <w:rPr>
            <w:rStyle w:val="Hyperlink"/>
            <w:rFonts w:eastAsia="Calibri"/>
            <w:lang w:val="en-CA"/>
          </w:rPr>
          <w:t>implementation guide &amp; toolkit</w:t>
        </w:r>
      </w:hyperlink>
      <w:r w:rsidR="40530025" w:rsidRPr="6C9785F8">
        <w:rPr>
          <w:rFonts w:eastAsia="Calibri"/>
          <w:lang w:val="en-CA"/>
        </w:rPr>
        <w:t xml:space="preserve"> that relate to your role</w:t>
      </w:r>
      <w:r>
        <w:rPr>
          <w:rFonts w:eastAsia="Calibri"/>
          <w:lang w:val="en-CA"/>
        </w:rPr>
        <w:t>(s)</w:t>
      </w:r>
      <w:r w:rsidR="40530025" w:rsidRPr="6C9785F8">
        <w:rPr>
          <w:rFonts w:eastAsia="Calibri"/>
          <w:lang w:val="en-CA"/>
        </w:rPr>
        <w:t xml:space="preserve"> on campus as a student, employee, educator, researcher, and/or campus leader. Implement some of the suggested actions and once you do, consider sharing your good ideas with everyone by adding them to the list of </w:t>
      </w:r>
      <w:hyperlink r:id="rId43">
        <w:r w:rsidR="40530025" w:rsidRPr="6C9785F8">
          <w:rPr>
            <w:rFonts w:eastAsia="Calibri"/>
            <w:color w:val="0563C1"/>
            <w:u w:val="single"/>
            <w:lang w:val="en-CA"/>
          </w:rPr>
          <w:t>community actions</w:t>
        </w:r>
      </w:hyperlink>
      <w:r w:rsidR="40530025" w:rsidRPr="6C9785F8">
        <w:rPr>
          <w:rFonts w:eastAsia="Calibri"/>
          <w:lang w:val="en-CA"/>
        </w:rPr>
        <w:t>.</w:t>
      </w:r>
    </w:p>
    <w:p w14:paraId="7D6BB4D5" w14:textId="77777777" w:rsidR="00A5033E" w:rsidRPr="00A5033E" w:rsidRDefault="0C933A1D" w:rsidP="6C9785F8">
      <w:pPr>
        <w:pStyle w:val="Heading2"/>
        <w:rPr>
          <w:rFonts w:ascii="Calibri Light" w:eastAsia="Times New Roman" w:hAnsi="Calibri Light"/>
          <w:color w:val="2E74B5"/>
          <w:lang w:val="en-CA"/>
        </w:rPr>
      </w:pPr>
      <w:r w:rsidRPr="6C9785F8">
        <w:rPr>
          <w:lang w:val="en-CA"/>
        </w:rPr>
        <w:t>Commit</w:t>
      </w:r>
    </w:p>
    <w:p w14:paraId="651086B4" w14:textId="4FC6CF32" w:rsidR="00A5033E" w:rsidRDefault="000743C4" w:rsidP="6C9785F8">
      <w:pPr>
        <w:spacing w:after="160" w:line="259" w:lineRule="auto"/>
        <w:contextualSpacing/>
        <w:rPr>
          <w:lang w:val="en-CA"/>
        </w:rPr>
      </w:pPr>
      <w:r>
        <w:rPr>
          <w:rFonts w:eastAsia="Calibri"/>
          <w:lang w:val="en-CA"/>
        </w:rPr>
        <w:t>To creating an environment in which</w:t>
      </w:r>
      <w:r w:rsidR="0C69A491" w:rsidRPr="6C9785F8">
        <w:rPr>
          <w:rFonts w:eastAsia="Calibri"/>
          <w:lang w:val="en-CA"/>
        </w:rPr>
        <w:t xml:space="preserve"> everyone has the right to learn, work, live and play in an environment that is free from discrimination, harassment and sexualized violence. </w:t>
      </w:r>
      <w:r w:rsidR="0C69A491" w:rsidRPr="6C9785F8">
        <w:rPr>
          <w:lang w:val="en-CA"/>
        </w:rPr>
        <w:t>Acts of discrimination, harassment and sexualized violence are rooted in intersecting systemic oppressions and certain groups disproportionately experience discrimination and violence.</w:t>
      </w:r>
    </w:p>
    <w:p w14:paraId="7F351140" w14:textId="77777777" w:rsidR="00714539" w:rsidRPr="00A5033E" w:rsidRDefault="00714539" w:rsidP="6C9785F8">
      <w:pPr>
        <w:spacing w:after="160" w:line="259" w:lineRule="auto"/>
        <w:contextualSpacing/>
        <w:rPr>
          <w:lang w:val="en-CA"/>
        </w:rPr>
      </w:pPr>
    </w:p>
    <w:p w14:paraId="4F95A616" w14:textId="53779F7F" w:rsidR="00A5033E" w:rsidRPr="00A5033E" w:rsidRDefault="0C69A491" w:rsidP="6C9785F8">
      <w:pPr>
        <w:spacing w:after="160" w:line="259" w:lineRule="auto"/>
        <w:contextualSpacing/>
        <w:rPr>
          <w:rFonts w:eastAsia="Calibri"/>
          <w:lang w:val="en-CA"/>
        </w:rPr>
      </w:pPr>
      <w:r w:rsidRPr="6C9785F8">
        <w:rPr>
          <w:rFonts w:eastAsia="Calibri"/>
          <w:lang w:val="en-CA"/>
        </w:rPr>
        <w:t>Commit t</w:t>
      </w:r>
      <w:r w:rsidR="07F46E38" w:rsidRPr="6C9785F8">
        <w:rPr>
          <w:rFonts w:eastAsia="Calibri"/>
          <w:lang w:val="en-CA"/>
        </w:rPr>
        <w:t xml:space="preserve">o applying anti-oppressive practices. Sign up for </w:t>
      </w:r>
      <w:hyperlink r:id="rId44">
        <w:r w:rsidR="07F46E38" w:rsidRPr="6C9785F8">
          <w:rPr>
            <w:rStyle w:val="Hyperlink"/>
            <w:rFonts w:eastAsia="Calibri"/>
            <w:lang w:val="en-CA"/>
          </w:rPr>
          <w:t>EQHR’s Anti-oppression Education Program</w:t>
        </w:r>
      </w:hyperlink>
      <w:r w:rsidR="07F46E38" w:rsidRPr="6C9785F8">
        <w:rPr>
          <w:rFonts w:eastAsia="Calibri"/>
          <w:lang w:val="en-CA"/>
        </w:rPr>
        <w:t xml:space="preserve">. Education and creating change </w:t>
      </w:r>
      <w:r w:rsidR="00714539" w:rsidRPr="6C9785F8">
        <w:rPr>
          <w:rFonts w:eastAsia="Calibri"/>
          <w:lang w:val="en-CA"/>
        </w:rPr>
        <w:t>are</w:t>
      </w:r>
      <w:r w:rsidR="07F46E38" w:rsidRPr="6C9785F8">
        <w:rPr>
          <w:rFonts w:eastAsia="Calibri"/>
          <w:lang w:val="en-CA"/>
        </w:rPr>
        <w:t xml:space="preserve"> a shared responsibility. Anti-oppression work should not be done solely by those who have been negatively impacted by systemic barriers. The program calls on all UVic community members to engage in anti-oppression action-based frameworks to effectively change systemic attitudes and practices.</w:t>
      </w:r>
    </w:p>
    <w:p w14:paraId="3B1167D8" w14:textId="77777777" w:rsidR="00A5033E" w:rsidRPr="00A5033E" w:rsidRDefault="0C933A1D" w:rsidP="6C9785F8">
      <w:pPr>
        <w:pStyle w:val="Heading1"/>
        <w:rPr>
          <w:rFonts w:ascii="Calibri Light" w:eastAsia="Times New Roman" w:hAnsi="Calibri Light"/>
          <w:color w:val="2E74B5"/>
          <w:lang w:val="en-CA"/>
        </w:rPr>
      </w:pPr>
      <w:r w:rsidRPr="6C9785F8">
        <w:rPr>
          <w:lang w:val="en-CA"/>
        </w:rPr>
        <w:lastRenderedPageBreak/>
        <w:t>365 Days of Commitment</w:t>
      </w:r>
    </w:p>
    <w:p w14:paraId="25C998BF" w14:textId="77777777" w:rsidR="00A5033E" w:rsidRPr="00A5033E" w:rsidRDefault="00A5033E" w:rsidP="00A5033E">
      <w:pPr>
        <w:numPr>
          <w:ilvl w:val="0"/>
          <w:numId w:val="4"/>
        </w:numPr>
        <w:spacing w:after="160" w:line="259" w:lineRule="auto"/>
        <w:contextualSpacing/>
        <w:rPr>
          <w:rFonts w:eastAsia="Calibri"/>
          <w:szCs w:val="22"/>
          <w:lang w:val="en-CA"/>
        </w:rPr>
      </w:pPr>
      <w:r w:rsidRPr="00A5033E">
        <w:rPr>
          <w:rFonts w:eastAsia="Calibri"/>
          <w:szCs w:val="22"/>
          <w:lang w:val="en-CA"/>
        </w:rPr>
        <w:t xml:space="preserve">Join one of the future events listed on the </w:t>
      </w:r>
      <w:hyperlink r:id="rId45" w:history="1">
        <w:r w:rsidRPr="00A5033E">
          <w:rPr>
            <w:rFonts w:eastAsia="Calibri"/>
            <w:color w:val="0563C1"/>
            <w:szCs w:val="22"/>
            <w:u w:val="single"/>
            <w:lang w:val="en-CA"/>
          </w:rPr>
          <w:t>5 Days of Action schedule</w:t>
        </w:r>
      </w:hyperlink>
      <w:r w:rsidRPr="00A5033E">
        <w:rPr>
          <w:rFonts w:eastAsia="Calibri"/>
          <w:szCs w:val="22"/>
          <w:lang w:val="en-CA"/>
        </w:rPr>
        <w:t>.</w:t>
      </w:r>
    </w:p>
    <w:p w14:paraId="41F5919B" w14:textId="77777777" w:rsidR="00A5033E" w:rsidRPr="00A5033E" w:rsidRDefault="00A5033E" w:rsidP="00A5033E">
      <w:pPr>
        <w:numPr>
          <w:ilvl w:val="0"/>
          <w:numId w:val="4"/>
        </w:numPr>
        <w:spacing w:after="160" w:line="259" w:lineRule="auto"/>
        <w:contextualSpacing/>
        <w:rPr>
          <w:rFonts w:eastAsia="Calibri"/>
          <w:szCs w:val="22"/>
          <w:lang w:val="en-CA"/>
        </w:rPr>
      </w:pPr>
      <w:r w:rsidRPr="00A5033E">
        <w:rPr>
          <w:rFonts w:eastAsia="Calibri"/>
          <w:szCs w:val="22"/>
          <w:lang w:val="en-CA"/>
        </w:rPr>
        <w:t xml:space="preserve">Sign up to the Equity Action Plan </w:t>
      </w:r>
      <w:hyperlink r:id="rId46" w:history="1">
        <w:r w:rsidRPr="00A5033E">
          <w:rPr>
            <w:rFonts w:eastAsia="Calibri"/>
            <w:color w:val="0563C1"/>
            <w:szCs w:val="22"/>
            <w:u w:val="single"/>
            <w:lang w:val="en-CA"/>
          </w:rPr>
          <w:t>mailing list</w:t>
        </w:r>
      </w:hyperlink>
      <w:r w:rsidRPr="00A5033E">
        <w:rPr>
          <w:rFonts w:eastAsia="Calibri"/>
          <w:szCs w:val="22"/>
          <w:lang w:val="en-CA"/>
        </w:rPr>
        <w:t xml:space="preserve"> to stay updated on the action progress, events and outcomes.</w:t>
      </w:r>
    </w:p>
    <w:p w14:paraId="04DFC652" w14:textId="77777777" w:rsidR="00A5033E" w:rsidRPr="00A5033E" w:rsidRDefault="00A5033E" w:rsidP="00A5033E">
      <w:pPr>
        <w:numPr>
          <w:ilvl w:val="0"/>
          <w:numId w:val="4"/>
        </w:numPr>
        <w:spacing w:after="160" w:line="259" w:lineRule="auto"/>
        <w:contextualSpacing/>
        <w:rPr>
          <w:rFonts w:eastAsia="Calibri"/>
          <w:szCs w:val="22"/>
          <w:lang w:val="en-CA"/>
        </w:rPr>
      </w:pPr>
      <w:r w:rsidRPr="00A5033E">
        <w:rPr>
          <w:rFonts w:eastAsia="Calibri"/>
          <w:szCs w:val="22"/>
          <w:lang w:val="en-CA"/>
        </w:rPr>
        <w:t xml:space="preserve">If you are an employee, consider engaging in further learning by signing up for the </w:t>
      </w:r>
      <w:hyperlink r:id="rId47" w:history="1">
        <w:r w:rsidRPr="00A5033E">
          <w:rPr>
            <w:rFonts w:eastAsia="Calibri"/>
            <w:color w:val="0563C1"/>
            <w:szCs w:val="22"/>
            <w:u w:val="single"/>
            <w:lang w:val="en-CA"/>
          </w:rPr>
          <w:t>UVic Citizen Series</w:t>
        </w:r>
      </w:hyperlink>
      <w:r w:rsidRPr="00A5033E">
        <w:rPr>
          <w:rFonts w:eastAsia="Calibri"/>
          <w:szCs w:val="22"/>
          <w:lang w:val="en-CA"/>
        </w:rPr>
        <w:t xml:space="preserve"> (Employee Learning Program). </w:t>
      </w:r>
    </w:p>
    <w:p w14:paraId="18BC7670" w14:textId="35F23F5B" w:rsidR="51BC60BF" w:rsidRDefault="0C933A1D" w:rsidP="6C9785F8">
      <w:pPr>
        <w:numPr>
          <w:ilvl w:val="0"/>
          <w:numId w:val="4"/>
        </w:numPr>
        <w:spacing w:after="160" w:line="259" w:lineRule="auto"/>
        <w:contextualSpacing/>
        <w:rPr>
          <w:rFonts w:eastAsia="Calibri"/>
          <w:lang w:val="en-CA"/>
        </w:rPr>
      </w:pPr>
      <w:r w:rsidRPr="6C9785F8">
        <w:rPr>
          <w:rFonts w:eastAsia="Calibri"/>
          <w:lang w:val="en-CA"/>
        </w:rPr>
        <w:t xml:space="preserve">Consider reaching out to the Equity and Human Rights office to ask about </w:t>
      </w:r>
      <w:hyperlink r:id="rId48">
        <w:r w:rsidRPr="6C9785F8">
          <w:rPr>
            <w:rFonts w:eastAsia="Calibri"/>
            <w:color w:val="0563C1"/>
            <w:u w:val="single"/>
            <w:lang w:val="en-CA"/>
          </w:rPr>
          <w:t>hosting a workshop</w:t>
        </w:r>
      </w:hyperlink>
      <w:r w:rsidRPr="6C9785F8">
        <w:rPr>
          <w:rFonts w:eastAsia="Calibri"/>
          <w:lang w:val="en-CA"/>
        </w:rPr>
        <w:t xml:space="preserve"> for your group.</w:t>
      </w:r>
    </w:p>
    <w:sectPr w:rsidR="51BC60BF" w:rsidSect="00F27C49">
      <w:footerReference w:type="default" r:id="rId49"/>
      <w:footerReference w:type="first" r:id="rId50"/>
      <w:pgSz w:w="12240" w:h="15840"/>
      <w:pgMar w:top="1170" w:right="1440" w:bottom="1440" w:left="1350" w:header="706"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B3C4" w14:textId="77777777" w:rsidR="00737FB1" w:rsidRDefault="00737FB1" w:rsidP="00A845B1">
      <w:r>
        <w:separator/>
      </w:r>
    </w:p>
  </w:endnote>
  <w:endnote w:type="continuationSeparator" w:id="0">
    <w:p w14:paraId="2D5FB6D7" w14:textId="77777777" w:rsidR="00737FB1" w:rsidRDefault="00737FB1" w:rsidP="00A845B1">
      <w:r>
        <w:continuationSeparator/>
      </w:r>
    </w:p>
  </w:endnote>
  <w:endnote w:type="continuationNotice" w:id="1">
    <w:p w14:paraId="3E5DCB4D" w14:textId="77777777" w:rsidR="00737FB1" w:rsidRDefault="00737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07BC" w14:textId="77777777" w:rsidR="00F27C49" w:rsidRDefault="00F27C49">
    <w:pPr>
      <w:pStyle w:val="Footer"/>
    </w:pPr>
    <w:r>
      <w:rPr>
        <w:noProof/>
        <w:lang w:val="en-CA" w:eastAsia="en-CA"/>
      </w:rPr>
      <w:drawing>
        <wp:anchor distT="0" distB="0" distL="114300" distR="114300" simplePos="0" relativeHeight="251658240" behindDoc="0" locked="1" layoutInCell="1" allowOverlap="0" wp14:anchorId="4971AB71" wp14:editId="28CADB74">
          <wp:simplePos x="0" y="0"/>
          <wp:positionH relativeFrom="page">
            <wp:posOffset>6419215</wp:posOffset>
          </wp:positionH>
          <wp:positionV relativeFrom="page">
            <wp:posOffset>7200900</wp:posOffset>
          </wp:positionV>
          <wp:extent cx="1358900" cy="287210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FEA0" w14:textId="77777777" w:rsidR="00F27C49" w:rsidRDefault="00F27C49" w:rsidP="00F27C49">
    <w:pPr>
      <w:pStyle w:val="Footer"/>
      <w:tabs>
        <w:tab w:val="left" w:pos="9450"/>
      </w:tabs>
    </w:pPr>
    <w:r>
      <w:rPr>
        <w:noProof/>
        <w:lang w:val="en-CA" w:eastAsia="en-CA"/>
      </w:rPr>
      <w:drawing>
        <wp:anchor distT="0" distB="0" distL="114300" distR="114300" simplePos="0" relativeHeight="251658242" behindDoc="0" locked="1" layoutInCell="1" allowOverlap="0" wp14:anchorId="0951BCF9" wp14:editId="1FCB490B">
          <wp:simplePos x="0" y="0"/>
          <wp:positionH relativeFrom="page">
            <wp:posOffset>6281057</wp:posOffset>
          </wp:positionH>
          <wp:positionV relativeFrom="page">
            <wp:posOffset>8969829</wp:posOffset>
          </wp:positionV>
          <wp:extent cx="515620" cy="7645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KTG:Ginko2:UC+M:2015:UCAM_04296_DownloadableEdgeTemplates: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56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0" distR="0" simplePos="0" relativeHeight="251658241" behindDoc="1" locked="1" layoutInCell="1" allowOverlap="0" wp14:anchorId="54BDE165" wp14:editId="137CB497">
          <wp:simplePos x="0" y="0"/>
          <wp:positionH relativeFrom="page">
            <wp:posOffset>6551930</wp:posOffset>
          </wp:positionH>
          <wp:positionV relativeFrom="page">
            <wp:posOffset>7249795</wp:posOffset>
          </wp:positionV>
          <wp:extent cx="1358900" cy="2872105"/>
          <wp:effectExtent l="0" t="0" r="0" b="0"/>
          <wp:wrapTight wrapText="bothSides">
            <wp:wrapPolygon edited="0">
              <wp:start x="0" y="0"/>
              <wp:lineTo x="0" y="21490"/>
              <wp:lineTo x="21398" y="21490"/>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489B" w14:textId="77777777" w:rsidR="00737FB1" w:rsidRDefault="00737FB1" w:rsidP="00A845B1">
      <w:r>
        <w:separator/>
      </w:r>
    </w:p>
  </w:footnote>
  <w:footnote w:type="continuationSeparator" w:id="0">
    <w:p w14:paraId="1A1F9308" w14:textId="77777777" w:rsidR="00737FB1" w:rsidRDefault="00737FB1" w:rsidP="00A845B1">
      <w:r>
        <w:continuationSeparator/>
      </w:r>
    </w:p>
  </w:footnote>
  <w:footnote w:type="continuationNotice" w:id="1">
    <w:p w14:paraId="7E052120" w14:textId="77777777" w:rsidR="00737FB1" w:rsidRDefault="00737F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871"/>
    <w:multiLevelType w:val="hybridMultilevel"/>
    <w:tmpl w:val="980460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2B72A6"/>
    <w:multiLevelType w:val="hybridMultilevel"/>
    <w:tmpl w:val="16BEEFF8"/>
    <w:lvl w:ilvl="0" w:tplc="FFFFFFFF">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4DAC51"/>
    <w:multiLevelType w:val="hybridMultilevel"/>
    <w:tmpl w:val="8C66B0C4"/>
    <w:lvl w:ilvl="0" w:tplc="D6B4498E">
      <w:start w:val="1"/>
      <w:numFmt w:val="bullet"/>
      <w:lvlText w:val=""/>
      <w:lvlJc w:val="left"/>
      <w:pPr>
        <w:ind w:left="720" w:hanging="360"/>
      </w:pPr>
      <w:rPr>
        <w:rFonts w:ascii="Symbol" w:hAnsi="Symbol" w:hint="default"/>
      </w:rPr>
    </w:lvl>
    <w:lvl w:ilvl="1" w:tplc="211ED29A">
      <w:start w:val="1"/>
      <w:numFmt w:val="bullet"/>
      <w:lvlText w:val="o"/>
      <w:lvlJc w:val="left"/>
      <w:pPr>
        <w:ind w:left="1440" w:hanging="360"/>
      </w:pPr>
      <w:rPr>
        <w:rFonts w:ascii="Courier New" w:hAnsi="Courier New" w:hint="default"/>
      </w:rPr>
    </w:lvl>
    <w:lvl w:ilvl="2" w:tplc="10EA31FE">
      <w:start w:val="1"/>
      <w:numFmt w:val="bullet"/>
      <w:lvlText w:val=""/>
      <w:lvlJc w:val="left"/>
      <w:pPr>
        <w:ind w:left="2160" w:hanging="360"/>
      </w:pPr>
      <w:rPr>
        <w:rFonts w:ascii="Wingdings" w:hAnsi="Wingdings" w:hint="default"/>
      </w:rPr>
    </w:lvl>
    <w:lvl w:ilvl="3" w:tplc="47260CEA">
      <w:start w:val="1"/>
      <w:numFmt w:val="bullet"/>
      <w:lvlText w:val=""/>
      <w:lvlJc w:val="left"/>
      <w:pPr>
        <w:ind w:left="2880" w:hanging="360"/>
      </w:pPr>
      <w:rPr>
        <w:rFonts w:ascii="Symbol" w:hAnsi="Symbol" w:hint="default"/>
      </w:rPr>
    </w:lvl>
    <w:lvl w:ilvl="4" w:tplc="C31A5846">
      <w:start w:val="1"/>
      <w:numFmt w:val="bullet"/>
      <w:lvlText w:val="o"/>
      <w:lvlJc w:val="left"/>
      <w:pPr>
        <w:ind w:left="3600" w:hanging="360"/>
      </w:pPr>
      <w:rPr>
        <w:rFonts w:ascii="Courier New" w:hAnsi="Courier New" w:hint="default"/>
      </w:rPr>
    </w:lvl>
    <w:lvl w:ilvl="5" w:tplc="01BAB4F0">
      <w:start w:val="1"/>
      <w:numFmt w:val="bullet"/>
      <w:lvlText w:val=""/>
      <w:lvlJc w:val="left"/>
      <w:pPr>
        <w:ind w:left="4320" w:hanging="360"/>
      </w:pPr>
      <w:rPr>
        <w:rFonts w:ascii="Wingdings" w:hAnsi="Wingdings" w:hint="default"/>
      </w:rPr>
    </w:lvl>
    <w:lvl w:ilvl="6" w:tplc="C832D7CC">
      <w:start w:val="1"/>
      <w:numFmt w:val="bullet"/>
      <w:lvlText w:val=""/>
      <w:lvlJc w:val="left"/>
      <w:pPr>
        <w:ind w:left="5040" w:hanging="360"/>
      </w:pPr>
      <w:rPr>
        <w:rFonts w:ascii="Symbol" w:hAnsi="Symbol" w:hint="default"/>
      </w:rPr>
    </w:lvl>
    <w:lvl w:ilvl="7" w:tplc="6FE054D2">
      <w:start w:val="1"/>
      <w:numFmt w:val="bullet"/>
      <w:lvlText w:val="o"/>
      <w:lvlJc w:val="left"/>
      <w:pPr>
        <w:ind w:left="5760" w:hanging="360"/>
      </w:pPr>
      <w:rPr>
        <w:rFonts w:ascii="Courier New" w:hAnsi="Courier New" w:hint="default"/>
      </w:rPr>
    </w:lvl>
    <w:lvl w:ilvl="8" w:tplc="890C3532">
      <w:start w:val="1"/>
      <w:numFmt w:val="bullet"/>
      <w:lvlText w:val=""/>
      <w:lvlJc w:val="left"/>
      <w:pPr>
        <w:ind w:left="6480" w:hanging="360"/>
      </w:pPr>
      <w:rPr>
        <w:rFonts w:ascii="Wingdings" w:hAnsi="Wingdings" w:hint="default"/>
      </w:rPr>
    </w:lvl>
  </w:abstractNum>
  <w:abstractNum w:abstractNumId="3" w15:restartNumberingAfterBreak="0">
    <w:nsid w:val="65820912"/>
    <w:multiLevelType w:val="hybridMultilevel"/>
    <w:tmpl w:val="4DC4BC2A"/>
    <w:lvl w:ilvl="0" w:tplc="221E646E">
      <w:start w:val="1"/>
      <w:numFmt w:val="bullet"/>
      <w:lvlText w:val=""/>
      <w:lvlJc w:val="left"/>
      <w:pPr>
        <w:ind w:left="720" w:hanging="360"/>
      </w:pPr>
      <w:rPr>
        <w:rFonts w:ascii="Symbol" w:hAnsi="Symbol" w:hint="default"/>
      </w:rPr>
    </w:lvl>
    <w:lvl w:ilvl="1" w:tplc="523AF57E">
      <w:start w:val="1"/>
      <w:numFmt w:val="bullet"/>
      <w:lvlText w:val="o"/>
      <w:lvlJc w:val="left"/>
      <w:pPr>
        <w:ind w:left="1440" w:hanging="360"/>
      </w:pPr>
      <w:rPr>
        <w:rFonts w:ascii="Courier New" w:hAnsi="Courier New" w:hint="default"/>
      </w:rPr>
    </w:lvl>
    <w:lvl w:ilvl="2" w:tplc="9D043D24">
      <w:start w:val="1"/>
      <w:numFmt w:val="bullet"/>
      <w:lvlText w:val=""/>
      <w:lvlJc w:val="left"/>
      <w:pPr>
        <w:ind w:left="2160" w:hanging="360"/>
      </w:pPr>
      <w:rPr>
        <w:rFonts w:ascii="Wingdings" w:hAnsi="Wingdings" w:hint="default"/>
      </w:rPr>
    </w:lvl>
    <w:lvl w:ilvl="3" w:tplc="1032BAF8">
      <w:start w:val="1"/>
      <w:numFmt w:val="bullet"/>
      <w:lvlText w:val=""/>
      <w:lvlJc w:val="left"/>
      <w:pPr>
        <w:ind w:left="2880" w:hanging="360"/>
      </w:pPr>
      <w:rPr>
        <w:rFonts w:ascii="Symbol" w:hAnsi="Symbol" w:hint="default"/>
      </w:rPr>
    </w:lvl>
    <w:lvl w:ilvl="4" w:tplc="447E1FAC">
      <w:start w:val="1"/>
      <w:numFmt w:val="bullet"/>
      <w:lvlText w:val="o"/>
      <w:lvlJc w:val="left"/>
      <w:pPr>
        <w:ind w:left="3600" w:hanging="360"/>
      </w:pPr>
      <w:rPr>
        <w:rFonts w:ascii="Courier New" w:hAnsi="Courier New" w:hint="default"/>
      </w:rPr>
    </w:lvl>
    <w:lvl w:ilvl="5" w:tplc="637E7104">
      <w:start w:val="1"/>
      <w:numFmt w:val="bullet"/>
      <w:lvlText w:val=""/>
      <w:lvlJc w:val="left"/>
      <w:pPr>
        <w:ind w:left="4320" w:hanging="360"/>
      </w:pPr>
      <w:rPr>
        <w:rFonts w:ascii="Wingdings" w:hAnsi="Wingdings" w:hint="default"/>
      </w:rPr>
    </w:lvl>
    <w:lvl w:ilvl="6" w:tplc="1E32BB7C">
      <w:start w:val="1"/>
      <w:numFmt w:val="bullet"/>
      <w:lvlText w:val=""/>
      <w:lvlJc w:val="left"/>
      <w:pPr>
        <w:ind w:left="5040" w:hanging="360"/>
      </w:pPr>
      <w:rPr>
        <w:rFonts w:ascii="Symbol" w:hAnsi="Symbol" w:hint="default"/>
      </w:rPr>
    </w:lvl>
    <w:lvl w:ilvl="7" w:tplc="01567C6E">
      <w:start w:val="1"/>
      <w:numFmt w:val="bullet"/>
      <w:lvlText w:val="o"/>
      <w:lvlJc w:val="left"/>
      <w:pPr>
        <w:ind w:left="5760" w:hanging="360"/>
      </w:pPr>
      <w:rPr>
        <w:rFonts w:ascii="Courier New" w:hAnsi="Courier New" w:hint="default"/>
      </w:rPr>
    </w:lvl>
    <w:lvl w:ilvl="8" w:tplc="FDDA33F8">
      <w:start w:val="1"/>
      <w:numFmt w:val="bullet"/>
      <w:lvlText w:val=""/>
      <w:lvlJc w:val="left"/>
      <w:pPr>
        <w:ind w:left="6480" w:hanging="360"/>
      </w:pPr>
      <w:rPr>
        <w:rFonts w:ascii="Wingdings" w:hAnsi="Wingdings" w:hint="default"/>
      </w:rPr>
    </w:lvl>
  </w:abstractNum>
  <w:abstractNum w:abstractNumId="4" w15:restartNumberingAfterBreak="0">
    <w:nsid w:val="6E6E2ED8"/>
    <w:multiLevelType w:val="hybridMultilevel"/>
    <w:tmpl w:val="29B45082"/>
    <w:lvl w:ilvl="0" w:tplc="2CCE2658">
      <w:start w:val="202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A22193"/>
    <w:multiLevelType w:val="hybridMultilevel"/>
    <w:tmpl w:val="71E26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9817875">
    <w:abstractNumId w:val="3"/>
  </w:num>
  <w:num w:numId="2" w16cid:durableId="1104963589">
    <w:abstractNumId w:val="2"/>
  </w:num>
  <w:num w:numId="3" w16cid:durableId="645283544">
    <w:abstractNumId w:val="1"/>
  </w:num>
  <w:num w:numId="4" w16cid:durableId="1277636936">
    <w:abstractNumId w:val="5"/>
  </w:num>
  <w:num w:numId="5" w16cid:durableId="508370405">
    <w:abstractNumId w:val="4"/>
  </w:num>
  <w:num w:numId="6" w16cid:durableId="96889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3E"/>
    <w:rsid w:val="00064554"/>
    <w:rsid w:val="000743C4"/>
    <w:rsid w:val="00112322"/>
    <w:rsid w:val="001537A6"/>
    <w:rsid w:val="0015552A"/>
    <w:rsid w:val="0016501A"/>
    <w:rsid w:val="001A0D1E"/>
    <w:rsid w:val="001B7191"/>
    <w:rsid w:val="001C2411"/>
    <w:rsid w:val="00210774"/>
    <w:rsid w:val="00233CE0"/>
    <w:rsid w:val="0024C7F9"/>
    <w:rsid w:val="0026149A"/>
    <w:rsid w:val="002617A4"/>
    <w:rsid w:val="0028006D"/>
    <w:rsid w:val="002B0CD3"/>
    <w:rsid w:val="002B2503"/>
    <w:rsid w:val="002E1B41"/>
    <w:rsid w:val="002E7E6C"/>
    <w:rsid w:val="002F0C51"/>
    <w:rsid w:val="00303056"/>
    <w:rsid w:val="00307E89"/>
    <w:rsid w:val="003175F0"/>
    <w:rsid w:val="003210D9"/>
    <w:rsid w:val="003740B3"/>
    <w:rsid w:val="00381921"/>
    <w:rsid w:val="003E3C19"/>
    <w:rsid w:val="003F3E1C"/>
    <w:rsid w:val="0044095A"/>
    <w:rsid w:val="004624B3"/>
    <w:rsid w:val="00496F1B"/>
    <w:rsid w:val="005011A3"/>
    <w:rsid w:val="00527F4C"/>
    <w:rsid w:val="00536A81"/>
    <w:rsid w:val="00545103"/>
    <w:rsid w:val="005461B9"/>
    <w:rsid w:val="00547376"/>
    <w:rsid w:val="005520F3"/>
    <w:rsid w:val="005777FA"/>
    <w:rsid w:val="0059A8CD"/>
    <w:rsid w:val="005A39B2"/>
    <w:rsid w:val="005A67A9"/>
    <w:rsid w:val="005A7F0E"/>
    <w:rsid w:val="005B129D"/>
    <w:rsid w:val="005BD158"/>
    <w:rsid w:val="005D3EF8"/>
    <w:rsid w:val="005E0937"/>
    <w:rsid w:val="006820DC"/>
    <w:rsid w:val="006869EB"/>
    <w:rsid w:val="006D6B8E"/>
    <w:rsid w:val="00714539"/>
    <w:rsid w:val="00737FB1"/>
    <w:rsid w:val="00740230"/>
    <w:rsid w:val="00740830"/>
    <w:rsid w:val="00761160"/>
    <w:rsid w:val="007C35F9"/>
    <w:rsid w:val="007D0C9F"/>
    <w:rsid w:val="007D1D35"/>
    <w:rsid w:val="007D5D4D"/>
    <w:rsid w:val="00801DED"/>
    <w:rsid w:val="008243CD"/>
    <w:rsid w:val="008322B9"/>
    <w:rsid w:val="0089622B"/>
    <w:rsid w:val="008A0364"/>
    <w:rsid w:val="00941380"/>
    <w:rsid w:val="00962475"/>
    <w:rsid w:val="00977012"/>
    <w:rsid w:val="009818B6"/>
    <w:rsid w:val="00985D42"/>
    <w:rsid w:val="009E2C2C"/>
    <w:rsid w:val="00A5033E"/>
    <w:rsid w:val="00A71F54"/>
    <w:rsid w:val="00A845B1"/>
    <w:rsid w:val="00A97DBB"/>
    <w:rsid w:val="00B07D79"/>
    <w:rsid w:val="00B573C5"/>
    <w:rsid w:val="00B630BA"/>
    <w:rsid w:val="00B66CB5"/>
    <w:rsid w:val="00B679F1"/>
    <w:rsid w:val="00BB45E3"/>
    <w:rsid w:val="00BC4A80"/>
    <w:rsid w:val="00BE1D4C"/>
    <w:rsid w:val="00C21EB9"/>
    <w:rsid w:val="00C81866"/>
    <w:rsid w:val="00C84DBC"/>
    <w:rsid w:val="00C91AEA"/>
    <w:rsid w:val="00CA6067"/>
    <w:rsid w:val="00CD6C2D"/>
    <w:rsid w:val="00CE17E0"/>
    <w:rsid w:val="00D51BE6"/>
    <w:rsid w:val="00D60681"/>
    <w:rsid w:val="00D81863"/>
    <w:rsid w:val="00D85DDF"/>
    <w:rsid w:val="00DC6F7B"/>
    <w:rsid w:val="00DE4295"/>
    <w:rsid w:val="00E547C0"/>
    <w:rsid w:val="00E67F85"/>
    <w:rsid w:val="00EC0B8B"/>
    <w:rsid w:val="00EC21A4"/>
    <w:rsid w:val="00F022A7"/>
    <w:rsid w:val="00F03858"/>
    <w:rsid w:val="00F063FA"/>
    <w:rsid w:val="00F148A9"/>
    <w:rsid w:val="00F247EA"/>
    <w:rsid w:val="00F27C49"/>
    <w:rsid w:val="00FC21F6"/>
    <w:rsid w:val="00FC6B2A"/>
    <w:rsid w:val="029D2B2E"/>
    <w:rsid w:val="03348AA5"/>
    <w:rsid w:val="0350B3A4"/>
    <w:rsid w:val="035C68BB"/>
    <w:rsid w:val="0370870C"/>
    <w:rsid w:val="03C46698"/>
    <w:rsid w:val="04288B01"/>
    <w:rsid w:val="0432D5AF"/>
    <w:rsid w:val="043CC5C8"/>
    <w:rsid w:val="04B4328F"/>
    <w:rsid w:val="04E38DF1"/>
    <w:rsid w:val="04E43255"/>
    <w:rsid w:val="04F16FEE"/>
    <w:rsid w:val="05AAF59C"/>
    <w:rsid w:val="05C1C3A9"/>
    <w:rsid w:val="05C45B62"/>
    <w:rsid w:val="05E5DFCC"/>
    <w:rsid w:val="0639070A"/>
    <w:rsid w:val="065F1047"/>
    <w:rsid w:val="06D1D604"/>
    <w:rsid w:val="06F056A4"/>
    <w:rsid w:val="0706B031"/>
    <w:rsid w:val="0709EFFF"/>
    <w:rsid w:val="07227C6B"/>
    <w:rsid w:val="0727802C"/>
    <w:rsid w:val="072915EF"/>
    <w:rsid w:val="073B7F84"/>
    <w:rsid w:val="073CD5A1"/>
    <w:rsid w:val="073E750E"/>
    <w:rsid w:val="074AF680"/>
    <w:rsid w:val="075B3E2D"/>
    <w:rsid w:val="07602BC3"/>
    <w:rsid w:val="0787CC70"/>
    <w:rsid w:val="078C2ED8"/>
    <w:rsid w:val="07B1788C"/>
    <w:rsid w:val="07F46E38"/>
    <w:rsid w:val="08728610"/>
    <w:rsid w:val="088FF168"/>
    <w:rsid w:val="08A388D5"/>
    <w:rsid w:val="08C559DE"/>
    <w:rsid w:val="08D8A602"/>
    <w:rsid w:val="08FBFC24"/>
    <w:rsid w:val="091A6C60"/>
    <w:rsid w:val="0937DCE7"/>
    <w:rsid w:val="0995FD9D"/>
    <w:rsid w:val="09CD7B82"/>
    <w:rsid w:val="0A3FCA02"/>
    <w:rsid w:val="0AC38D9B"/>
    <w:rsid w:val="0AD5FA46"/>
    <w:rsid w:val="0B4A5E29"/>
    <w:rsid w:val="0B60B172"/>
    <w:rsid w:val="0B694BE3"/>
    <w:rsid w:val="0BC88955"/>
    <w:rsid w:val="0BD74E9A"/>
    <w:rsid w:val="0BEE0852"/>
    <w:rsid w:val="0BF0773A"/>
    <w:rsid w:val="0C2EAF50"/>
    <w:rsid w:val="0C63FF42"/>
    <w:rsid w:val="0C69A491"/>
    <w:rsid w:val="0C933A1D"/>
    <w:rsid w:val="0CE693EB"/>
    <w:rsid w:val="0CEAED30"/>
    <w:rsid w:val="0D23328E"/>
    <w:rsid w:val="0D31B51F"/>
    <w:rsid w:val="0D330EE2"/>
    <w:rsid w:val="0D719706"/>
    <w:rsid w:val="0D91BDEF"/>
    <w:rsid w:val="0D9AE824"/>
    <w:rsid w:val="0DA07821"/>
    <w:rsid w:val="0DAF10DD"/>
    <w:rsid w:val="0E517CC9"/>
    <w:rsid w:val="0EF461B1"/>
    <w:rsid w:val="0EF7666C"/>
    <w:rsid w:val="0F0B8936"/>
    <w:rsid w:val="0F1FDA2E"/>
    <w:rsid w:val="0F47E786"/>
    <w:rsid w:val="0F79B5F8"/>
    <w:rsid w:val="0FB55598"/>
    <w:rsid w:val="0FBB8B53"/>
    <w:rsid w:val="10221059"/>
    <w:rsid w:val="10584B85"/>
    <w:rsid w:val="10E39958"/>
    <w:rsid w:val="10FF2EE0"/>
    <w:rsid w:val="110A0DF9"/>
    <w:rsid w:val="11891D8B"/>
    <w:rsid w:val="11B6CA99"/>
    <w:rsid w:val="11BA369D"/>
    <w:rsid w:val="11DCBB09"/>
    <w:rsid w:val="121FD6A3"/>
    <w:rsid w:val="12412A46"/>
    <w:rsid w:val="12CE9F80"/>
    <w:rsid w:val="133BF27E"/>
    <w:rsid w:val="13A25442"/>
    <w:rsid w:val="13C9C502"/>
    <w:rsid w:val="142C13C8"/>
    <w:rsid w:val="14706C3A"/>
    <w:rsid w:val="1497A91A"/>
    <w:rsid w:val="149D58D7"/>
    <w:rsid w:val="15251D42"/>
    <w:rsid w:val="15450A77"/>
    <w:rsid w:val="155B4E5E"/>
    <w:rsid w:val="166A1DB6"/>
    <w:rsid w:val="166E1440"/>
    <w:rsid w:val="16B0953C"/>
    <w:rsid w:val="17794F7D"/>
    <w:rsid w:val="1781DB8C"/>
    <w:rsid w:val="179F927C"/>
    <w:rsid w:val="17DF36B2"/>
    <w:rsid w:val="17F93D9E"/>
    <w:rsid w:val="1808348E"/>
    <w:rsid w:val="180F63A1"/>
    <w:rsid w:val="182BFBD2"/>
    <w:rsid w:val="1919CF10"/>
    <w:rsid w:val="19662F7E"/>
    <w:rsid w:val="1993F624"/>
    <w:rsid w:val="199C21EF"/>
    <w:rsid w:val="19AB3402"/>
    <w:rsid w:val="19E39F4C"/>
    <w:rsid w:val="19E7CCEE"/>
    <w:rsid w:val="1A9287B3"/>
    <w:rsid w:val="1AB5E589"/>
    <w:rsid w:val="1AB708E6"/>
    <w:rsid w:val="1AD5526E"/>
    <w:rsid w:val="1B1A8F9F"/>
    <w:rsid w:val="1B47DF7C"/>
    <w:rsid w:val="1BD6F7F4"/>
    <w:rsid w:val="1BFBE1D4"/>
    <w:rsid w:val="1C1CD59E"/>
    <w:rsid w:val="1C621EC4"/>
    <w:rsid w:val="1C7D4794"/>
    <w:rsid w:val="1C96A146"/>
    <w:rsid w:val="1CA51629"/>
    <w:rsid w:val="1D052ED3"/>
    <w:rsid w:val="1D05F98E"/>
    <w:rsid w:val="1D193BFA"/>
    <w:rsid w:val="1D501C5C"/>
    <w:rsid w:val="1DD418D1"/>
    <w:rsid w:val="1DEFD1AD"/>
    <w:rsid w:val="1E37C5A3"/>
    <w:rsid w:val="1EB50C5B"/>
    <w:rsid w:val="1ED4666E"/>
    <w:rsid w:val="1F05151A"/>
    <w:rsid w:val="1F7D00FF"/>
    <w:rsid w:val="1FC78254"/>
    <w:rsid w:val="207036CF"/>
    <w:rsid w:val="2087BD1E"/>
    <w:rsid w:val="212D7B66"/>
    <w:rsid w:val="21639454"/>
    <w:rsid w:val="21ADDA68"/>
    <w:rsid w:val="22CF680A"/>
    <w:rsid w:val="22F9986D"/>
    <w:rsid w:val="2355ED72"/>
    <w:rsid w:val="23887D7E"/>
    <w:rsid w:val="23D497AA"/>
    <w:rsid w:val="240C81EA"/>
    <w:rsid w:val="244DD6D9"/>
    <w:rsid w:val="244F3732"/>
    <w:rsid w:val="24667213"/>
    <w:rsid w:val="2532D74E"/>
    <w:rsid w:val="256BDD03"/>
    <w:rsid w:val="2574569E"/>
    <w:rsid w:val="25D53A5A"/>
    <w:rsid w:val="26FEEC28"/>
    <w:rsid w:val="274C5441"/>
    <w:rsid w:val="2761D2BA"/>
    <w:rsid w:val="278D606A"/>
    <w:rsid w:val="27C0DC5A"/>
    <w:rsid w:val="27E6A12C"/>
    <w:rsid w:val="2806E00E"/>
    <w:rsid w:val="28441D6D"/>
    <w:rsid w:val="28D93FC7"/>
    <w:rsid w:val="28E6743A"/>
    <w:rsid w:val="29A08990"/>
    <w:rsid w:val="29C2D34B"/>
    <w:rsid w:val="29CC6EA6"/>
    <w:rsid w:val="2BC64F5C"/>
    <w:rsid w:val="2BE69B90"/>
    <w:rsid w:val="2C19E52B"/>
    <w:rsid w:val="2C1F74EC"/>
    <w:rsid w:val="2C2DAE06"/>
    <w:rsid w:val="2C974138"/>
    <w:rsid w:val="2CDFC710"/>
    <w:rsid w:val="2D35917A"/>
    <w:rsid w:val="2D3A41A7"/>
    <w:rsid w:val="2D3D7F00"/>
    <w:rsid w:val="2D492D66"/>
    <w:rsid w:val="2DA5DBFF"/>
    <w:rsid w:val="2DACB0EA"/>
    <w:rsid w:val="2DCE1424"/>
    <w:rsid w:val="2DDB9C55"/>
    <w:rsid w:val="2DE61991"/>
    <w:rsid w:val="2E52795A"/>
    <w:rsid w:val="2E76CE51"/>
    <w:rsid w:val="2E7A541F"/>
    <w:rsid w:val="2EF0D5B0"/>
    <w:rsid w:val="2F33D788"/>
    <w:rsid w:val="2F59DCAB"/>
    <w:rsid w:val="2F61D129"/>
    <w:rsid w:val="2FADEB12"/>
    <w:rsid w:val="2FBEF318"/>
    <w:rsid w:val="3019ACD2"/>
    <w:rsid w:val="304E8482"/>
    <w:rsid w:val="3056B736"/>
    <w:rsid w:val="30A5CE6E"/>
    <w:rsid w:val="30EEB900"/>
    <w:rsid w:val="31439F30"/>
    <w:rsid w:val="317D6F29"/>
    <w:rsid w:val="3180C4D2"/>
    <w:rsid w:val="31DF3B73"/>
    <w:rsid w:val="321708CA"/>
    <w:rsid w:val="3275FD1E"/>
    <w:rsid w:val="328A8961"/>
    <w:rsid w:val="32C22B52"/>
    <w:rsid w:val="3324C1E1"/>
    <w:rsid w:val="332CBC9C"/>
    <w:rsid w:val="3351803B"/>
    <w:rsid w:val="3352A628"/>
    <w:rsid w:val="335C1314"/>
    <w:rsid w:val="33A4D2FE"/>
    <w:rsid w:val="33B394E2"/>
    <w:rsid w:val="33DD6F30"/>
    <w:rsid w:val="33E7729C"/>
    <w:rsid w:val="33F65338"/>
    <w:rsid w:val="340D3165"/>
    <w:rsid w:val="3420D829"/>
    <w:rsid w:val="34C5DE8E"/>
    <w:rsid w:val="34DF6C35"/>
    <w:rsid w:val="34F7E375"/>
    <w:rsid w:val="35159D21"/>
    <w:rsid w:val="35413082"/>
    <w:rsid w:val="354808C4"/>
    <w:rsid w:val="354EA98C"/>
    <w:rsid w:val="356D9365"/>
    <w:rsid w:val="36AB9F84"/>
    <w:rsid w:val="36C9C23B"/>
    <w:rsid w:val="36D77BD5"/>
    <w:rsid w:val="37A388EB"/>
    <w:rsid w:val="37B8FCF7"/>
    <w:rsid w:val="37DEEDAA"/>
    <w:rsid w:val="37E26858"/>
    <w:rsid w:val="37FC025C"/>
    <w:rsid w:val="3824F15E"/>
    <w:rsid w:val="38286C4A"/>
    <w:rsid w:val="3861C91B"/>
    <w:rsid w:val="388031A7"/>
    <w:rsid w:val="38DBEBEC"/>
    <w:rsid w:val="39139788"/>
    <w:rsid w:val="392FC73C"/>
    <w:rsid w:val="3962E916"/>
    <w:rsid w:val="39B8BF52"/>
    <w:rsid w:val="39D519E7"/>
    <w:rsid w:val="39E34046"/>
    <w:rsid w:val="39FD997C"/>
    <w:rsid w:val="3A146BD3"/>
    <w:rsid w:val="3A72FA38"/>
    <w:rsid w:val="3AC81440"/>
    <w:rsid w:val="3AD0AC2E"/>
    <w:rsid w:val="3B274B4A"/>
    <w:rsid w:val="3B6724F9"/>
    <w:rsid w:val="3B68D9A4"/>
    <w:rsid w:val="3BABB4BA"/>
    <w:rsid w:val="3BADE3A2"/>
    <w:rsid w:val="3BB7D269"/>
    <w:rsid w:val="3BC57919"/>
    <w:rsid w:val="3BF1EF87"/>
    <w:rsid w:val="3BF4D0B4"/>
    <w:rsid w:val="3BFA0BD2"/>
    <w:rsid w:val="3C6C7C8F"/>
    <w:rsid w:val="3CAC55A7"/>
    <w:rsid w:val="3D073F78"/>
    <w:rsid w:val="3D1AE108"/>
    <w:rsid w:val="3D3187C5"/>
    <w:rsid w:val="3D507A58"/>
    <w:rsid w:val="3D8062E3"/>
    <w:rsid w:val="3D845176"/>
    <w:rsid w:val="3DA648B4"/>
    <w:rsid w:val="3E5EEC0C"/>
    <w:rsid w:val="3EA6B973"/>
    <w:rsid w:val="3F5DED52"/>
    <w:rsid w:val="40530025"/>
    <w:rsid w:val="408118B1"/>
    <w:rsid w:val="40FDDA50"/>
    <w:rsid w:val="4165DE22"/>
    <w:rsid w:val="417613D7"/>
    <w:rsid w:val="4212E0DA"/>
    <w:rsid w:val="4260F66B"/>
    <w:rsid w:val="428A1BF7"/>
    <w:rsid w:val="43026ECE"/>
    <w:rsid w:val="436B83DB"/>
    <w:rsid w:val="4370E06D"/>
    <w:rsid w:val="43C2E44E"/>
    <w:rsid w:val="44995142"/>
    <w:rsid w:val="44B6A741"/>
    <w:rsid w:val="44ED9F31"/>
    <w:rsid w:val="450CB0CE"/>
    <w:rsid w:val="454A3C7F"/>
    <w:rsid w:val="455B749E"/>
    <w:rsid w:val="45687790"/>
    <w:rsid w:val="4569A12A"/>
    <w:rsid w:val="456BFE52"/>
    <w:rsid w:val="45763AFE"/>
    <w:rsid w:val="46637CF3"/>
    <w:rsid w:val="46DA8FDF"/>
    <w:rsid w:val="4707CEB3"/>
    <w:rsid w:val="478BEC5B"/>
    <w:rsid w:val="4795F009"/>
    <w:rsid w:val="47B6B71A"/>
    <w:rsid w:val="47BB4AE4"/>
    <w:rsid w:val="47EA7DCA"/>
    <w:rsid w:val="4898588A"/>
    <w:rsid w:val="4975A034"/>
    <w:rsid w:val="49D2D5AD"/>
    <w:rsid w:val="4A16CCB6"/>
    <w:rsid w:val="4A6802FB"/>
    <w:rsid w:val="4A9A8439"/>
    <w:rsid w:val="4AA69C7D"/>
    <w:rsid w:val="4AEE57DC"/>
    <w:rsid w:val="4B811EB7"/>
    <w:rsid w:val="4B8FE981"/>
    <w:rsid w:val="4B9010B6"/>
    <w:rsid w:val="4C0BB217"/>
    <w:rsid w:val="4C18ED0E"/>
    <w:rsid w:val="4C4959F6"/>
    <w:rsid w:val="4C60951D"/>
    <w:rsid w:val="4C6AE5EA"/>
    <w:rsid w:val="4C8DC1B1"/>
    <w:rsid w:val="4CCB6F87"/>
    <w:rsid w:val="4CF99631"/>
    <w:rsid w:val="4D10F985"/>
    <w:rsid w:val="4D513475"/>
    <w:rsid w:val="4D7EFDBD"/>
    <w:rsid w:val="4E166AEA"/>
    <w:rsid w:val="4E20C179"/>
    <w:rsid w:val="4ED7F668"/>
    <w:rsid w:val="4EE27FF3"/>
    <w:rsid w:val="4EFFD47E"/>
    <w:rsid w:val="4F1F243C"/>
    <w:rsid w:val="4F993860"/>
    <w:rsid w:val="4FE0BEAE"/>
    <w:rsid w:val="4FE453D9"/>
    <w:rsid w:val="4FF7B7DA"/>
    <w:rsid w:val="5010477B"/>
    <w:rsid w:val="506FA3BF"/>
    <w:rsid w:val="508FCD0E"/>
    <w:rsid w:val="516B7E85"/>
    <w:rsid w:val="51BC60BF"/>
    <w:rsid w:val="51F89C6C"/>
    <w:rsid w:val="521784B0"/>
    <w:rsid w:val="524AE45E"/>
    <w:rsid w:val="52514FA4"/>
    <w:rsid w:val="52C1FE32"/>
    <w:rsid w:val="53039786"/>
    <w:rsid w:val="532F589C"/>
    <w:rsid w:val="53449266"/>
    <w:rsid w:val="53946CCD"/>
    <w:rsid w:val="5412A430"/>
    <w:rsid w:val="54756A98"/>
    <w:rsid w:val="54929E4E"/>
    <w:rsid w:val="54AC424B"/>
    <w:rsid w:val="54B85A8F"/>
    <w:rsid w:val="558A0FA2"/>
    <w:rsid w:val="558B658D"/>
    <w:rsid w:val="559506B5"/>
    <w:rsid w:val="5686CA26"/>
    <w:rsid w:val="56B95B58"/>
    <w:rsid w:val="56D5DE5B"/>
    <w:rsid w:val="572735EE"/>
    <w:rsid w:val="5730D716"/>
    <w:rsid w:val="577D459D"/>
    <w:rsid w:val="57B281AE"/>
    <w:rsid w:val="57C88102"/>
    <w:rsid w:val="57F9499D"/>
    <w:rsid w:val="5811DA17"/>
    <w:rsid w:val="58180389"/>
    <w:rsid w:val="5832B945"/>
    <w:rsid w:val="5872A1DB"/>
    <w:rsid w:val="5886C634"/>
    <w:rsid w:val="58978CA0"/>
    <w:rsid w:val="58A1E9E9"/>
    <w:rsid w:val="58A46274"/>
    <w:rsid w:val="596BA4FD"/>
    <w:rsid w:val="597C8388"/>
    <w:rsid w:val="5998603D"/>
    <w:rsid w:val="59D61957"/>
    <w:rsid w:val="5A428725"/>
    <w:rsid w:val="5ADE76CF"/>
    <w:rsid w:val="5B19DE5C"/>
    <w:rsid w:val="5B5392DE"/>
    <w:rsid w:val="5B8EA882"/>
    <w:rsid w:val="5BBC2464"/>
    <w:rsid w:val="5BE346B1"/>
    <w:rsid w:val="5C1EBDD6"/>
    <w:rsid w:val="5C51B893"/>
    <w:rsid w:val="5C75F4A9"/>
    <w:rsid w:val="5C804685"/>
    <w:rsid w:val="5D2A4DBA"/>
    <w:rsid w:val="5D35D403"/>
    <w:rsid w:val="5D5A7C74"/>
    <w:rsid w:val="5D994F29"/>
    <w:rsid w:val="5E456E78"/>
    <w:rsid w:val="5E5A84F4"/>
    <w:rsid w:val="5E688B21"/>
    <w:rsid w:val="5E850E41"/>
    <w:rsid w:val="5E87450D"/>
    <w:rsid w:val="5F1DE5CE"/>
    <w:rsid w:val="5F77BE73"/>
    <w:rsid w:val="5FF65555"/>
    <w:rsid w:val="600DDBA4"/>
    <w:rsid w:val="60127CEA"/>
    <w:rsid w:val="6089C5CB"/>
    <w:rsid w:val="6091D819"/>
    <w:rsid w:val="60C7741F"/>
    <w:rsid w:val="60E032C7"/>
    <w:rsid w:val="614229A2"/>
    <w:rsid w:val="618004C0"/>
    <w:rsid w:val="61AF7160"/>
    <w:rsid w:val="61B1998B"/>
    <w:rsid w:val="61FFFA71"/>
    <w:rsid w:val="62558690"/>
    <w:rsid w:val="62B2A8C2"/>
    <w:rsid w:val="63C555D1"/>
    <w:rsid w:val="63FFACC8"/>
    <w:rsid w:val="644D18F7"/>
    <w:rsid w:val="64BD7937"/>
    <w:rsid w:val="64FE7417"/>
    <w:rsid w:val="65077B58"/>
    <w:rsid w:val="653224DF"/>
    <w:rsid w:val="65825146"/>
    <w:rsid w:val="658D2752"/>
    <w:rsid w:val="65EEF27E"/>
    <w:rsid w:val="66850AAE"/>
    <w:rsid w:val="66EA7026"/>
    <w:rsid w:val="6701199D"/>
    <w:rsid w:val="672568FA"/>
    <w:rsid w:val="6801F45D"/>
    <w:rsid w:val="6809D37B"/>
    <w:rsid w:val="68144C45"/>
    <w:rsid w:val="6834B4AD"/>
    <w:rsid w:val="6869C5A1"/>
    <w:rsid w:val="689256A2"/>
    <w:rsid w:val="68B8EA55"/>
    <w:rsid w:val="690897C7"/>
    <w:rsid w:val="6942C979"/>
    <w:rsid w:val="6965FA36"/>
    <w:rsid w:val="69778494"/>
    <w:rsid w:val="6986BC95"/>
    <w:rsid w:val="6A189B5E"/>
    <w:rsid w:val="6A242664"/>
    <w:rsid w:val="6A8D3150"/>
    <w:rsid w:val="6ADE99DA"/>
    <w:rsid w:val="6B2C7D52"/>
    <w:rsid w:val="6B39951F"/>
    <w:rsid w:val="6B3D2B49"/>
    <w:rsid w:val="6BD48AC0"/>
    <w:rsid w:val="6C5C007A"/>
    <w:rsid w:val="6C91E8D6"/>
    <w:rsid w:val="6C9785F8"/>
    <w:rsid w:val="6D694029"/>
    <w:rsid w:val="6D9B382C"/>
    <w:rsid w:val="6DBE29EA"/>
    <w:rsid w:val="6DE07A90"/>
    <w:rsid w:val="6E14D0FD"/>
    <w:rsid w:val="6E2DB937"/>
    <w:rsid w:val="6E33C6D6"/>
    <w:rsid w:val="6E44CEDC"/>
    <w:rsid w:val="6E62B88F"/>
    <w:rsid w:val="6E62F662"/>
    <w:rsid w:val="6F008473"/>
    <w:rsid w:val="6F59FA4B"/>
    <w:rsid w:val="6FFFEE75"/>
    <w:rsid w:val="700BA5D3"/>
    <w:rsid w:val="7021B048"/>
    <w:rsid w:val="702B8FDF"/>
    <w:rsid w:val="702BECF4"/>
    <w:rsid w:val="706303CF"/>
    <w:rsid w:val="70A7AC6C"/>
    <w:rsid w:val="70C910CB"/>
    <w:rsid w:val="71B0CFAE"/>
    <w:rsid w:val="724A2254"/>
    <w:rsid w:val="72534C89"/>
    <w:rsid w:val="72685960"/>
    <w:rsid w:val="7290EA43"/>
    <w:rsid w:val="72919B0D"/>
    <w:rsid w:val="72AFA42F"/>
    <w:rsid w:val="72F086C6"/>
    <w:rsid w:val="731E66DA"/>
    <w:rsid w:val="736B2D16"/>
    <w:rsid w:val="73AFCAD1"/>
    <w:rsid w:val="744B7490"/>
    <w:rsid w:val="7490D2E1"/>
    <w:rsid w:val="74ADC0F6"/>
    <w:rsid w:val="74FE3CA3"/>
    <w:rsid w:val="7566FF6E"/>
    <w:rsid w:val="758AED4B"/>
    <w:rsid w:val="75A6BC63"/>
    <w:rsid w:val="7692D8F7"/>
    <w:rsid w:val="76A6E768"/>
    <w:rsid w:val="76B460A0"/>
    <w:rsid w:val="773F7D40"/>
    <w:rsid w:val="77446DFD"/>
    <w:rsid w:val="7763F693"/>
    <w:rsid w:val="77CDA6E7"/>
    <w:rsid w:val="77F1D7FD"/>
    <w:rsid w:val="77FC6014"/>
    <w:rsid w:val="7816E257"/>
    <w:rsid w:val="793D8326"/>
    <w:rsid w:val="79571D2A"/>
    <w:rsid w:val="798BE897"/>
    <w:rsid w:val="7A05B830"/>
    <w:rsid w:val="7A547460"/>
    <w:rsid w:val="7A797DCB"/>
    <w:rsid w:val="7ABB476C"/>
    <w:rsid w:val="7AE5B874"/>
    <w:rsid w:val="7B6F86A1"/>
    <w:rsid w:val="7B8ACB66"/>
    <w:rsid w:val="7B8CF675"/>
    <w:rsid w:val="7BD90800"/>
    <w:rsid w:val="7DB3814C"/>
    <w:rsid w:val="7E02D283"/>
    <w:rsid w:val="7E805086"/>
    <w:rsid w:val="7EE4905F"/>
    <w:rsid w:val="7F1FE768"/>
    <w:rsid w:val="7F365785"/>
    <w:rsid w:val="7F4EB599"/>
    <w:rsid w:val="7F5519DD"/>
    <w:rsid w:val="7F650E3B"/>
    <w:rsid w:val="7F8FC6A4"/>
    <w:rsid w:val="7F9614BD"/>
    <w:rsid w:val="7FC9C585"/>
    <w:rsid w:val="7FD8AE0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C53DF"/>
  <w14:defaultImageDpi w14:val="300"/>
  <w15:docId w15:val="{C06E407F-4161-4DED-9D28-879DB5E7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95"/>
    <w:rPr>
      <w:rFonts w:ascii="Calibri" w:hAnsi="Calibri"/>
      <w:sz w:val="22"/>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paragraph" w:customStyle="1" w:styleId="Title1">
    <w:name w:val="Title1"/>
    <w:basedOn w:val="Normal"/>
    <w:next w:val="Normal"/>
    <w:uiPriority w:val="10"/>
    <w:qFormat/>
    <w:rsid w:val="00A5033E"/>
    <w:pPr>
      <w:contextualSpacing/>
    </w:pPr>
    <w:rPr>
      <w:rFonts w:ascii="Calibri Light" w:eastAsia="Times New Roman" w:hAnsi="Calibri Light"/>
      <w:spacing w:val="-10"/>
      <w:kern w:val="28"/>
      <w:sz w:val="56"/>
      <w:szCs w:val="56"/>
      <w:lang w:val="en-CA"/>
    </w:rPr>
  </w:style>
  <w:style w:type="character" w:customStyle="1" w:styleId="TitleChar">
    <w:name w:val="Title Char"/>
    <w:basedOn w:val="DefaultParagraphFont"/>
    <w:link w:val="Title"/>
    <w:uiPriority w:val="10"/>
    <w:rsid w:val="00A5033E"/>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rsid w:val="00A5033E"/>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uiPriority w:val="10"/>
    <w:rsid w:val="00A5033E"/>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545103"/>
    <w:pPr>
      <w:ind w:left="720"/>
      <w:contextualSpacing/>
    </w:pPr>
  </w:style>
  <w:style w:type="character" w:styleId="Hyperlink">
    <w:name w:val="Hyperlink"/>
    <w:basedOn w:val="DefaultParagraphFont"/>
    <w:uiPriority w:val="99"/>
    <w:unhideWhenUsed/>
    <w:rsid w:val="00545103"/>
    <w:rPr>
      <w:color w:val="0000FF" w:themeColor="hyperlink"/>
      <w:u w:val="single"/>
    </w:rPr>
  </w:style>
  <w:style w:type="character" w:styleId="UnresolvedMention">
    <w:name w:val="Unresolved Mention"/>
    <w:basedOn w:val="DefaultParagraphFont"/>
    <w:uiPriority w:val="99"/>
    <w:semiHidden/>
    <w:unhideWhenUsed/>
    <w:rsid w:val="00545103"/>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69EB"/>
    <w:rPr>
      <w:b/>
      <w:bCs/>
    </w:rPr>
  </w:style>
  <w:style w:type="character" w:customStyle="1" w:styleId="CommentSubjectChar">
    <w:name w:val="Comment Subject Char"/>
    <w:basedOn w:val="CommentTextChar"/>
    <w:link w:val="CommentSubject"/>
    <w:uiPriority w:val="99"/>
    <w:semiHidden/>
    <w:rsid w:val="006869EB"/>
    <w:rPr>
      <w:rFonts w:ascii="Calibri" w:hAnsi="Calibri"/>
      <w:b/>
      <w:bCs/>
      <w:lang w:val="en-US"/>
    </w:rPr>
  </w:style>
  <w:style w:type="character" w:styleId="FollowedHyperlink">
    <w:name w:val="FollowedHyperlink"/>
    <w:basedOn w:val="DefaultParagraphFont"/>
    <w:uiPriority w:val="99"/>
    <w:semiHidden/>
    <w:unhideWhenUsed/>
    <w:rsid w:val="002B0CD3"/>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9818B6"/>
    <w:rPr>
      <w:rFonts w:ascii="Calibri" w:hAnsi="Calibri"/>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jWymvKNnUWJ8T4-qOuNiOgMWHAKlb8dW" TargetMode="External"/><Relationship Id="rId18" Type="http://schemas.openxmlformats.org/officeDocument/2006/relationships/hyperlink" Target="https://www.uvic.ca/sexualizedviolence/events/tools/index.php" TargetMode="External"/><Relationship Id="rId26" Type="http://schemas.openxmlformats.org/officeDocument/2006/relationships/hyperlink" Target="https://www.uvic.ca/equity-action-plan/better-data/index.php" TargetMode="External"/><Relationship Id="rId39" Type="http://schemas.openxmlformats.org/officeDocument/2006/relationships/hyperlink" Target="https://libguides.uvic.ca/c.php?g=717828&amp;p=5124260" TargetMode="External"/><Relationship Id="rId21" Type="http://schemas.openxmlformats.org/officeDocument/2006/relationships/hyperlink" Target="https://www.uvic.ca/accessibility-plan/resources/index.php" TargetMode="External"/><Relationship Id="rId34" Type="http://schemas.openxmlformats.org/officeDocument/2006/relationships/hyperlink" Target="https://www.instagram.com/circleuvic/?hl=en" TargetMode="External"/><Relationship Id="rId42" Type="http://schemas.openxmlformats.org/officeDocument/2006/relationships/hyperlink" Target="https://www.uvic.ca/equity-action-plan/take-action/implementation-toolkit/index.php" TargetMode="External"/><Relationship Id="rId47" Type="http://schemas.openxmlformats.org/officeDocument/2006/relationships/hyperlink" Target="https://www.uvic.ca/hr/learning-development/employee-learning/index.php"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vic.ca/strategicframework/index.php" TargetMode="External"/><Relationship Id="rId29" Type="http://schemas.openxmlformats.org/officeDocument/2006/relationships/hyperlink" Target="https://www.uvic.ca/research/transchair/contact/resources/index.php" TargetMode="External"/><Relationship Id="rId11" Type="http://schemas.openxmlformats.org/officeDocument/2006/relationships/hyperlink" Target="https://www.utsc.utoronto.ca/principal/sites/utsc.utoronto.ca.principal/files/docs/Scarborough_Charter_EN_Nov2022.pdf" TargetMode="External"/><Relationship Id="rId24" Type="http://schemas.openxmlformats.org/officeDocument/2006/relationships/hyperlink" Target="https://witnessblanket.ca/" TargetMode="External"/><Relationship Id="rId32" Type="http://schemas.openxmlformats.org/officeDocument/2006/relationships/hyperlink" Target="https://youtu.be/a3S6FyvOo0Q?si=Njzsr7HjBz9al5f8" TargetMode="External"/><Relationship Id="rId37" Type="http://schemas.openxmlformats.org/officeDocument/2006/relationships/hyperlink" Target="https://uvss.ca/advo-events/" TargetMode="External"/><Relationship Id="rId40" Type="http://schemas.openxmlformats.org/officeDocument/2006/relationships/hyperlink" Target="https://uvic.sharepoint.com/:v:/r/sites/vpfohub/Shared%20Documents/General/Deep%20Diversity%20Keynote.mp4?csf=1&amp;web=1&amp;e=MVoX9V&amp;nav=eyJyZWZlcnJhbEluZm8iOnsicmVmZXJyYWxBcHAiOiJTdHJlYW1XZWJBcHAiLCJyZWZlcnJhbFZpZXciOiJTaGFyZURpYWxvZyIsInJlZmVycmFsQXBwUGxhdGZvcm0iOiJXZWIiLCJyZWZlcnJhbE1vZGUiOiJ2aWV3In19" TargetMode="External"/><Relationship Id="rId45" Type="http://schemas.openxmlformats.org/officeDocument/2006/relationships/hyperlink" Target="https://www.uvic.ca/equity/education/5-days-action/schedule/index.php" TargetMode="External"/><Relationship Id="rId5" Type="http://schemas.openxmlformats.org/officeDocument/2006/relationships/webSettings" Target="webSettings.xml"/><Relationship Id="rId15" Type="http://schemas.openxmlformats.org/officeDocument/2006/relationships/hyperlink" Target="https://teachanywhere.uvic.ca/2021/12/16/ari/" TargetMode="External"/><Relationship Id="rId23" Type="http://schemas.openxmlformats.org/officeDocument/2006/relationships/hyperlink" Target="https://www.uvic.ca/accessibility-plan/resources/index.php" TargetMode="External"/><Relationship Id="rId28" Type="http://schemas.openxmlformats.org/officeDocument/2006/relationships/hyperlink" Target="https://www.uvic.ca/equity/education/transinclusion/ally/index.php" TargetMode="External"/><Relationship Id="rId36" Type="http://schemas.openxmlformats.org/officeDocument/2006/relationships/hyperlink" Target="https://www.uvic.ca/services/indigenous/students/community/index.php" TargetMode="External"/><Relationship Id="rId49" Type="http://schemas.openxmlformats.org/officeDocument/2006/relationships/footer" Target="footer1.xml"/><Relationship Id="rId10" Type="http://schemas.openxmlformats.org/officeDocument/2006/relationships/hyperlink" Target="https://events.ubc.ca/towards-black-flourishing/" TargetMode="External"/><Relationship Id="rId19" Type="http://schemas.openxmlformats.org/officeDocument/2006/relationships/hyperlink" Target="https://www.antiviolenceproject.org/" TargetMode="External"/><Relationship Id="rId31" Type="http://schemas.openxmlformats.org/officeDocument/2006/relationships/hyperlink" Target="https://www.youtube.com/watch?v=DCZAqGcO-fI" TargetMode="External"/><Relationship Id="rId44" Type="http://schemas.openxmlformats.org/officeDocument/2006/relationships/hyperlink" Target="https://www.uvic.ca/equity/education/anti-racism/index.ph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ic.ca/info-for/indigenous/actions-reconciliation/index.php" TargetMode="External"/><Relationship Id="rId14" Type="http://schemas.openxmlformats.org/officeDocument/2006/relationships/hyperlink" Target="https://www.uvic.ca/services/studentlife/get-involved/grants/index.php" TargetMode="External"/><Relationship Id="rId22" Type="http://schemas.openxmlformats.org/officeDocument/2006/relationships/hyperlink" Target="https://www.uvic.ca/accessibility-plan/take-action/index.php" TargetMode="External"/><Relationship Id="rId27" Type="http://schemas.openxmlformats.org/officeDocument/2006/relationships/hyperlink" Target="https://www.uvic.ca/event/pride.php" TargetMode="External"/><Relationship Id="rId30" Type="http://schemas.openxmlformats.org/officeDocument/2006/relationships/hyperlink" Target="https://www.youtube.com/watch?v=1c0PM-pKEu0" TargetMode="External"/><Relationship Id="rId35" Type="http://schemas.openxmlformats.org/officeDocument/2006/relationships/hyperlink" Target="https://www.uvic.ca/research/transchair/what-we-do/events/index.php" TargetMode="External"/><Relationship Id="rId43" Type="http://schemas.openxmlformats.org/officeDocument/2006/relationships/hyperlink" Target="https://www.uvic.ca/equity-action-plan/view-progress/uvic-community-actions/index.php" TargetMode="External"/><Relationship Id="rId48" Type="http://schemas.openxmlformats.org/officeDocument/2006/relationships/hyperlink" Target="https://www.uvic.ca/equity/education/workshops/index.php" TargetMode="External"/><Relationship Id="rId8" Type="http://schemas.openxmlformats.org/officeDocument/2006/relationships/hyperlink" Target="https://www.uvic.ca/ovpi/_assets/docs/uvic-indigenous-plan-2023.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aapwaywin.ca/" TargetMode="External"/><Relationship Id="rId17" Type="http://schemas.openxmlformats.org/officeDocument/2006/relationships/hyperlink" Target="https://www.uvic.ca/equity-action-plan/index.php" TargetMode="External"/><Relationship Id="rId25" Type="http://schemas.openxmlformats.org/officeDocument/2006/relationships/hyperlink" Target="https://www.uvic.ca/equity/education/religious/index.php" TargetMode="External"/><Relationship Id="rId33" Type="http://schemas.openxmlformats.org/officeDocument/2006/relationships/hyperlink" Target="https://teachanywhere.uvic.ca/accessibility-instructors/accessible-meetings-and-events/" TargetMode="External"/><Relationship Id="rId38" Type="http://schemas.openxmlformats.org/officeDocument/2006/relationships/hyperlink" Target="https://www.uvic.ca/hr/assets/docs/ld/creating_equity_centered_learning_environments_2023.pdf" TargetMode="External"/><Relationship Id="rId46" Type="http://schemas.openxmlformats.org/officeDocument/2006/relationships/hyperlink" Target="https://www.uvic.ca/equity-action-plan/view-progress/mailing-list/index.php" TargetMode="External"/><Relationship Id="rId20" Type="http://schemas.openxmlformats.org/officeDocument/2006/relationships/hyperlink" Target="https://www.uvic.ca/sexualizedviolence/" TargetMode="External"/><Relationship Id="rId41" Type="http://schemas.openxmlformats.org/officeDocument/2006/relationships/hyperlink" Target="https://www.uvic.ca/equity-action-plan/index.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en\Downloads\uvicedge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0576-4114-40E0-9CBC-5F052C66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uvicedge_document.dotx</Template>
  <TotalTime>3</TotalTime>
  <Pages>5</Pages>
  <Words>2078</Words>
  <Characters>11269</Characters>
  <Application>Microsoft Office Word</Application>
  <DocSecurity>0</DocSecurity>
  <Lines>489</Lines>
  <Paragraphs>317</Paragraphs>
  <ScaleCrop>false</ScaleCrop>
  <HeadingPairs>
    <vt:vector size="2" baseType="variant">
      <vt:variant>
        <vt:lpstr>Title</vt:lpstr>
      </vt:variant>
      <vt:variant>
        <vt:i4>1</vt:i4>
      </vt:variant>
    </vt:vector>
  </HeadingPairs>
  <TitlesOfParts>
    <vt:vector size="1" baseType="lpstr">
      <vt:lpstr>Edge Word document</vt:lpstr>
    </vt:vector>
  </TitlesOfParts>
  <Manager/>
  <Company/>
  <LinksUpToDate>false</LinksUpToDate>
  <CharactersWithSpaces>13030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Word document</dc:title>
  <dc:subject>Downloadable templates</dc:subject>
  <dc:creator>msuen</dc:creator>
  <cp:keywords/>
  <dc:description/>
  <cp:lastModifiedBy>Mandy Suen</cp:lastModifiedBy>
  <cp:revision>3</cp:revision>
  <cp:lastPrinted>2016-04-29T18:10:00Z</cp:lastPrinted>
  <dcterms:created xsi:type="dcterms:W3CDTF">2023-10-27T21:02:00Z</dcterms:created>
  <dcterms:modified xsi:type="dcterms:W3CDTF">2023-10-29T22:22:00Z</dcterms:modified>
  <cp:category/>
  <cp:contentStatus/>
</cp:coreProperties>
</file>