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439E" w14:textId="43B92652" w:rsidR="009A7447" w:rsidRPr="00CC3F17" w:rsidRDefault="009A7447">
      <w:pPr>
        <w:rPr>
          <w:b/>
          <w:bCs/>
        </w:rPr>
      </w:pPr>
      <w:r w:rsidRPr="00CC3F17">
        <w:rPr>
          <w:b/>
          <w:bCs/>
        </w:rPr>
        <w:t>TA posting form</w:t>
      </w:r>
    </w:p>
    <w:p w14:paraId="30FFF18E" w14:textId="65E29F4A" w:rsidR="009A7447" w:rsidRDefault="009A7447"/>
    <w:p w14:paraId="4205B765" w14:textId="33E576F7" w:rsidR="009A7447" w:rsidRDefault="00C842B9">
      <w:r w:rsidRPr="00CC3F17">
        <w:rPr>
          <w:b/>
          <w:bCs/>
        </w:rPr>
        <w:t>Position Title:</w:t>
      </w:r>
      <w:r>
        <w:t xml:space="preserve"> Teaching Assistant</w:t>
      </w:r>
    </w:p>
    <w:p w14:paraId="0511B594" w14:textId="4CC496FD" w:rsidR="00C842B9" w:rsidRDefault="00C842B9">
      <w:r w:rsidRPr="00CC3F17">
        <w:rPr>
          <w:b/>
          <w:bCs/>
        </w:rPr>
        <w:t>Department:</w:t>
      </w:r>
      <w:r>
        <w:t xml:space="preserve"> EPLS</w:t>
      </w:r>
    </w:p>
    <w:p w14:paraId="2CE14F76" w14:textId="1D6A3F4F" w:rsidR="00C842B9" w:rsidRDefault="00C842B9">
      <w:r w:rsidRPr="00CC3F17">
        <w:rPr>
          <w:b/>
          <w:bCs/>
        </w:rPr>
        <w:t>Instructor:</w:t>
      </w:r>
      <w:r>
        <w:t xml:space="preserve"> Dr. Claudia Diaz-Diaz</w:t>
      </w:r>
    </w:p>
    <w:p w14:paraId="100B74E5" w14:textId="7D358E83" w:rsidR="00BF454B" w:rsidRDefault="00BF454B">
      <w:r w:rsidRPr="00CC3F17">
        <w:rPr>
          <w:b/>
          <w:bCs/>
        </w:rPr>
        <w:t>Hourly Rate:</w:t>
      </w:r>
      <w:r>
        <w:t xml:space="preserve"> </w:t>
      </w:r>
      <w:r w:rsidRPr="00E81313">
        <w:t>$</w:t>
      </w:r>
      <w:r w:rsidR="00851DC5" w:rsidRPr="00E81313">
        <w:t>3</w:t>
      </w:r>
      <w:r w:rsidR="007349D8">
        <w:t>0</w:t>
      </w:r>
      <w:r w:rsidRPr="00E81313">
        <w:t>.</w:t>
      </w:r>
      <w:r w:rsidR="00E81313" w:rsidRPr="00E81313">
        <w:t>8</w:t>
      </w:r>
      <w:r w:rsidR="007349D8">
        <w:t>7</w:t>
      </w:r>
    </w:p>
    <w:p w14:paraId="765F14FA" w14:textId="78DF8EE5" w:rsidR="00BF454B" w:rsidRDefault="007D1293">
      <w:r w:rsidRPr="00CC3F17">
        <w:rPr>
          <w:b/>
          <w:bCs/>
        </w:rPr>
        <w:t>Hours Available:</w:t>
      </w:r>
      <w:r>
        <w:t xml:space="preserve"> </w:t>
      </w:r>
      <w:r w:rsidR="00FF413B">
        <w:t>30 ~</w:t>
      </w:r>
      <w:r>
        <w:t xml:space="preserve"> hours</w:t>
      </w:r>
      <w:r w:rsidR="00FF413B">
        <w:t xml:space="preserve"> (to be determined based on TA’s availability)</w:t>
      </w:r>
    </w:p>
    <w:p w14:paraId="5D9AC225" w14:textId="1516FDDB" w:rsidR="007D1293" w:rsidRDefault="007D1293"/>
    <w:p w14:paraId="2E156A11" w14:textId="4065A062" w:rsidR="007D1293" w:rsidRDefault="007D1293">
      <w:r w:rsidRPr="00CC3F17">
        <w:rPr>
          <w:b/>
          <w:bCs/>
        </w:rPr>
        <w:t>Course:</w:t>
      </w:r>
      <w:r>
        <w:t xml:space="preserve"> ED-D 410</w:t>
      </w:r>
    </w:p>
    <w:p w14:paraId="15C69E21" w14:textId="7FAD193F" w:rsidR="007D1293" w:rsidRDefault="007D1293"/>
    <w:p w14:paraId="5128A240" w14:textId="77777777" w:rsidR="009A0B40" w:rsidRDefault="007D1293" w:rsidP="009A0B40">
      <w:pPr>
        <w:rPr>
          <w:b/>
          <w:bCs/>
        </w:rPr>
      </w:pPr>
      <w:r w:rsidRPr="00CC3F17">
        <w:rPr>
          <w:b/>
          <w:bCs/>
        </w:rPr>
        <w:t>Course Description:</w:t>
      </w:r>
    </w:p>
    <w:p w14:paraId="788036E1" w14:textId="7905182A" w:rsidR="00EF60D3" w:rsidRPr="009A0B40" w:rsidRDefault="00EF60D3" w:rsidP="009A0B40">
      <w:pPr>
        <w:rPr>
          <w:b/>
          <w:bCs/>
        </w:rPr>
      </w:pPr>
      <w:r w:rsidRPr="005F1FB4">
        <w:rPr>
          <w:rFonts w:cstheme="minorHAnsi"/>
          <w:color w:val="232323"/>
        </w:rPr>
        <w:t xml:space="preserve">A seminar in contemporary professional issues, including structures and governance within the BC School system, school law and legal requirements for the teaching professional. The role of </w:t>
      </w:r>
      <w:r w:rsidRPr="005F1FB4">
        <w:rPr>
          <w:rFonts w:cstheme="minorHAnsi"/>
        </w:rPr>
        <w:t>the professional as an ethical, reflective and critically engaged practitioner is emphasized.</w:t>
      </w:r>
      <w:r w:rsidRPr="005F1FB4">
        <w:rPr>
          <w:rFonts w:cstheme="minorHAnsi"/>
          <w:color w:val="232323"/>
        </w:rPr>
        <w:t xml:space="preserve"> Themes include teacher leadership, professional growth and collaboration and maintaining professional relationships in schools and communities. </w:t>
      </w:r>
    </w:p>
    <w:p w14:paraId="59A1AA6E" w14:textId="3186E8E9" w:rsidR="009A7447" w:rsidRPr="00CC3F17" w:rsidRDefault="00EF60D3" w:rsidP="00CC3F17">
      <w:pPr>
        <w:pStyle w:val="NormalWeb"/>
        <w:rPr>
          <w:rFonts w:ascii="Calibri" w:hAnsi="Calibri" w:cs="Calibri"/>
          <w:color w:val="232323"/>
        </w:rPr>
      </w:pPr>
      <w:r w:rsidRPr="00E36456">
        <w:rPr>
          <w:rFonts w:ascii="Calibri" w:hAnsi="Calibri" w:cs="Calibri"/>
          <w:color w:val="232323"/>
        </w:rPr>
        <w:t xml:space="preserve">This course is the final opportunity for Teacher Candidates to review, discuss and contemplate the complex role of the Professional Educator before the final teaching practicum. </w:t>
      </w:r>
      <w:r>
        <w:rPr>
          <w:rFonts w:ascii="Calibri" w:hAnsi="Calibri" w:cs="Calibri"/>
          <w:color w:val="232323"/>
        </w:rPr>
        <w:t xml:space="preserve"> </w:t>
      </w:r>
      <w:r w:rsidRPr="00E36456">
        <w:rPr>
          <w:rFonts w:ascii="Calibri" w:hAnsi="Calibri" w:cs="Calibri"/>
          <w:color w:val="232323"/>
        </w:rPr>
        <w:t xml:space="preserve">Opportunities are provided for </w:t>
      </w:r>
      <w:r>
        <w:rPr>
          <w:rFonts w:ascii="Calibri" w:hAnsi="Calibri" w:cs="Calibri"/>
          <w:color w:val="232323"/>
        </w:rPr>
        <w:t xml:space="preserve">an </w:t>
      </w:r>
      <w:r w:rsidRPr="00E36456">
        <w:rPr>
          <w:rFonts w:ascii="Calibri" w:hAnsi="Calibri" w:cs="Calibri"/>
          <w:color w:val="232323"/>
        </w:rPr>
        <w:t xml:space="preserve">in-depth discussion of topics such as legal issues, parent involvement, interviewing/hiring, legal issues and practicum planning, union involvement and more. Guest speakers representing organizations (e.g., BCTF, Ministry of Education, Parents, etc.) are a major </w:t>
      </w:r>
      <w:r w:rsidR="009D5DEB">
        <w:rPr>
          <w:rFonts w:ascii="Calibri" w:hAnsi="Calibri" w:cs="Calibri"/>
          <w:color w:val="232323"/>
        </w:rPr>
        <w:t>course component</w:t>
      </w:r>
      <w:r w:rsidRPr="00E36456">
        <w:rPr>
          <w:rFonts w:ascii="Calibri" w:hAnsi="Calibri" w:cs="Calibri"/>
          <w:color w:val="232323"/>
        </w:rPr>
        <w:t>.</w:t>
      </w:r>
    </w:p>
    <w:p w14:paraId="07DB2A4F" w14:textId="767DE14A" w:rsidR="00C8558F" w:rsidRDefault="00C8558F">
      <w:r w:rsidRPr="00CC3F17">
        <w:rPr>
          <w:b/>
          <w:bCs/>
        </w:rPr>
        <w:t>Appointment from:</w:t>
      </w:r>
      <w:r w:rsidR="00CC3F17">
        <w:t xml:space="preserve"> </w:t>
      </w:r>
      <w:r w:rsidR="00564F67">
        <w:t>August</w:t>
      </w:r>
      <w:r w:rsidR="00FF413B">
        <w:t xml:space="preserve"> </w:t>
      </w:r>
      <w:r w:rsidR="00DF646D">
        <w:t>26</w:t>
      </w:r>
      <w:r>
        <w:t xml:space="preserve"> </w:t>
      </w:r>
      <w:r w:rsidR="009D5DEB">
        <w:t xml:space="preserve">to </w:t>
      </w:r>
      <w:r w:rsidR="00DF646D">
        <w:t xml:space="preserve">September </w:t>
      </w:r>
      <w:r w:rsidR="009D5DEB">
        <w:t>2</w:t>
      </w:r>
      <w:r w:rsidR="00BF191C">
        <w:t>7</w:t>
      </w:r>
      <w:r w:rsidR="00CC3F17">
        <w:t>, 202</w:t>
      </w:r>
      <w:r w:rsidR="00FF413B">
        <w:t>4</w:t>
      </w:r>
      <w:r w:rsidR="009D5DEB">
        <w:t xml:space="preserve"> (~</w:t>
      </w:r>
      <w:r w:rsidR="00FF413B">
        <w:t>3</w:t>
      </w:r>
      <w:r w:rsidR="009D5DEB">
        <w:t>0 hours)</w:t>
      </w:r>
    </w:p>
    <w:p w14:paraId="447C8009" w14:textId="5602D8C3" w:rsidR="00C8558F" w:rsidRDefault="00C8558F"/>
    <w:p w14:paraId="199D2B19" w14:textId="0EAB44FF" w:rsidR="00CC3F17" w:rsidRPr="00CC3F17" w:rsidRDefault="00CC3F17">
      <w:pPr>
        <w:rPr>
          <w:b/>
          <w:bCs/>
        </w:rPr>
      </w:pPr>
      <w:r w:rsidRPr="00CC3F17">
        <w:rPr>
          <w:b/>
          <w:bCs/>
        </w:rPr>
        <w:t xml:space="preserve">Required Qualifications and </w:t>
      </w:r>
      <w:r w:rsidR="00C8558F" w:rsidRPr="00CC3F17">
        <w:rPr>
          <w:b/>
          <w:bCs/>
        </w:rPr>
        <w:t>Experience</w:t>
      </w:r>
      <w:r w:rsidRPr="00CC3F17">
        <w:rPr>
          <w:b/>
          <w:bCs/>
        </w:rPr>
        <w:t>:</w:t>
      </w:r>
    </w:p>
    <w:p w14:paraId="7414DC68" w14:textId="77925BBD" w:rsidR="00C8558F" w:rsidRDefault="001F7EB8" w:rsidP="001F7EB8">
      <w:pPr>
        <w:pStyle w:val="ListParagraph"/>
        <w:numPr>
          <w:ilvl w:val="0"/>
          <w:numId w:val="2"/>
        </w:numPr>
      </w:pPr>
      <w:r>
        <w:t xml:space="preserve">knowledge and/or experience in the BC school system and school governance </w:t>
      </w:r>
    </w:p>
    <w:p w14:paraId="3901A5C0" w14:textId="7075ED9D" w:rsidR="001F7EB8" w:rsidRDefault="001F7EB8" w:rsidP="001F7EB8">
      <w:pPr>
        <w:pStyle w:val="ListParagraph"/>
        <w:numPr>
          <w:ilvl w:val="0"/>
          <w:numId w:val="2"/>
        </w:numPr>
      </w:pPr>
      <w:r>
        <w:t>background in education (preference will be given to master or doctoral students who are also K-12 teachers)</w:t>
      </w:r>
    </w:p>
    <w:p w14:paraId="7999F5B3" w14:textId="7786D4DF" w:rsidR="001F7EB8" w:rsidRDefault="001F7EB8" w:rsidP="001F7EB8">
      <w:pPr>
        <w:pStyle w:val="ListParagraph"/>
        <w:numPr>
          <w:ilvl w:val="0"/>
          <w:numId w:val="2"/>
        </w:numPr>
      </w:pPr>
      <w:r>
        <w:t>excellent oral and written communication skills</w:t>
      </w:r>
    </w:p>
    <w:p w14:paraId="56D215C4" w14:textId="32A43697" w:rsidR="00FF413B" w:rsidRDefault="0032650A" w:rsidP="00FF413B">
      <w:pPr>
        <w:pStyle w:val="ListParagraph"/>
        <w:numPr>
          <w:ilvl w:val="0"/>
          <w:numId w:val="2"/>
        </w:numPr>
      </w:pPr>
      <w:r>
        <w:t xml:space="preserve">prior experience as a TA </w:t>
      </w:r>
      <w:r w:rsidR="00212988">
        <w:t xml:space="preserve">in this course </w:t>
      </w:r>
      <w:r>
        <w:t>is an asset</w:t>
      </w:r>
    </w:p>
    <w:p w14:paraId="589937F0" w14:textId="0903E0EF" w:rsidR="001F7EB8" w:rsidRDefault="001F7EB8" w:rsidP="00FF413B">
      <w:pPr>
        <w:ind w:left="360"/>
      </w:pPr>
    </w:p>
    <w:p w14:paraId="74D8F621" w14:textId="110F4BB1" w:rsidR="001F7EB8" w:rsidRPr="00CC3F17" w:rsidRDefault="001F7EB8">
      <w:pPr>
        <w:rPr>
          <w:b/>
          <w:bCs/>
        </w:rPr>
      </w:pPr>
      <w:r w:rsidRPr="00CC3F17">
        <w:rPr>
          <w:b/>
          <w:bCs/>
        </w:rPr>
        <w:t xml:space="preserve">Job </w:t>
      </w:r>
      <w:r w:rsidR="00296870">
        <w:rPr>
          <w:b/>
          <w:bCs/>
        </w:rPr>
        <w:t>D</w:t>
      </w:r>
      <w:r w:rsidRPr="00CC3F17">
        <w:rPr>
          <w:b/>
          <w:bCs/>
        </w:rPr>
        <w:t>escription/Responsibilities</w:t>
      </w:r>
      <w:r w:rsidR="009A0B40">
        <w:rPr>
          <w:b/>
          <w:bCs/>
        </w:rPr>
        <w:t>:</w:t>
      </w:r>
    </w:p>
    <w:p w14:paraId="034FB281" w14:textId="1353F499" w:rsidR="001F7EB8" w:rsidRDefault="00FF413B" w:rsidP="001F7EB8">
      <w:pPr>
        <w:pStyle w:val="ListParagraph"/>
        <w:numPr>
          <w:ilvl w:val="0"/>
          <w:numId w:val="1"/>
        </w:numPr>
      </w:pPr>
      <w:r>
        <w:t>a</w:t>
      </w:r>
      <w:r w:rsidR="0032650A">
        <w:t>ssisting in marking assignments</w:t>
      </w:r>
      <w:r w:rsidR="001F7EB8">
        <w:t xml:space="preserve"> </w:t>
      </w:r>
      <w:r w:rsidR="00296870">
        <w:t>and providing feedback</w:t>
      </w:r>
    </w:p>
    <w:p w14:paraId="0CD50D07" w14:textId="2C3D1E2E" w:rsidR="001F7EB8" w:rsidRDefault="00FF413B" w:rsidP="001F7EB8">
      <w:pPr>
        <w:pStyle w:val="ListParagraph"/>
        <w:numPr>
          <w:ilvl w:val="0"/>
          <w:numId w:val="1"/>
        </w:numPr>
      </w:pPr>
      <w:r>
        <w:t>f</w:t>
      </w:r>
      <w:r w:rsidR="001F7EB8">
        <w:t>acilitating class discussions and introducing guest speakers</w:t>
      </w:r>
    </w:p>
    <w:p w14:paraId="241F887A" w14:textId="2F699331" w:rsidR="001F7EB8" w:rsidRDefault="00FF413B" w:rsidP="001F7EB8">
      <w:pPr>
        <w:pStyle w:val="ListParagraph"/>
        <w:numPr>
          <w:ilvl w:val="0"/>
          <w:numId w:val="1"/>
        </w:numPr>
      </w:pPr>
      <w:r>
        <w:t>s</w:t>
      </w:r>
      <w:r w:rsidR="001F7EB8">
        <w:t xml:space="preserve">upporting instructor with administrative </w:t>
      </w:r>
      <w:r w:rsidR="0032650A">
        <w:t>duties</w:t>
      </w:r>
      <w:r w:rsidR="001F7EB8">
        <w:t xml:space="preserve"> such as keeping Brightspace up to date and replying to students’ emails or discussion forums</w:t>
      </w:r>
    </w:p>
    <w:p w14:paraId="486054D4" w14:textId="5E99E146" w:rsidR="00B058BD" w:rsidRDefault="00FF413B" w:rsidP="00B058BD">
      <w:pPr>
        <w:pStyle w:val="ListParagraph"/>
        <w:numPr>
          <w:ilvl w:val="0"/>
          <w:numId w:val="1"/>
        </w:numPr>
      </w:pPr>
      <w:r>
        <w:t>d</w:t>
      </w:r>
      <w:r w:rsidR="001F7EB8">
        <w:t>elivering a short presentation on a course topic of their interest</w:t>
      </w:r>
    </w:p>
    <w:p w14:paraId="447DF32E" w14:textId="75BF9709" w:rsidR="00FF413B" w:rsidRDefault="00FF413B" w:rsidP="00B058BD">
      <w:pPr>
        <w:pStyle w:val="ListParagraph"/>
        <w:numPr>
          <w:ilvl w:val="0"/>
          <w:numId w:val="1"/>
        </w:numPr>
      </w:pPr>
      <w:r>
        <w:t>providing technical support during online classes</w:t>
      </w:r>
    </w:p>
    <w:p w14:paraId="55F8C47C" w14:textId="492702E5" w:rsidR="004B671B" w:rsidRDefault="004B671B" w:rsidP="00B058BD">
      <w:pPr>
        <w:pStyle w:val="ListParagraph"/>
        <w:numPr>
          <w:ilvl w:val="0"/>
          <w:numId w:val="1"/>
        </w:numPr>
      </w:pPr>
      <w:r>
        <w:t>attending course planning meetings</w:t>
      </w:r>
    </w:p>
    <w:p w14:paraId="2E21767E" w14:textId="77777777" w:rsidR="0032650A" w:rsidRDefault="0032650A" w:rsidP="0032650A">
      <w:pPr>
        <w:pStyle w:val="ListParagraph"/>
      </w:pPr>
    </w:p>
    <w:p w14:paraId="7A0FE342" w14:textId="77777777" w:rsidR="00B058BD" w:rsidRDefault="00B058BD" w:rsidP="0032650A">
      <w:pPr>
        <w:rPr>
          <w:b/>
          <w:bCs/>
        </w:rPr>
      </w:pPr>
      <w:r>
        <w:rPr>
          <w:b/>
          <w:bCs/>
        </w:rPr>
        <w:t>TIME COMMITMENT:</w:t>
      </w:r>
    </w:p>
    <w:p w14:paraId="14115649" w14:textId="0F06EB11" w:rsidR="00B058BD" w:rsidRDefault="0032650A" w:rsidP="0032650A">
      <w:r>
        <w:lastRenderedPageBreak/>
        <w:t xml:space="preserve">This </w:t>
      </w:r>
      <w:r w:rsidR="00B058BD">
        <w:t>intensive course</w:t>
      </w:r>
      <w:r>
        <w:t xml:space="preserve"> runs from </w:t>
      </w:r>
      <w:r w:rsidR="00A06769">
        <w:t>September</w:t>
      </w:r>
      <w:r>
        <w:t xml:space="preserve"> </w:t>
      </w:r>
      <w:r w:rsidR="00A06769">
        <w:t>5</w:t>
      </w:r>
      <w:r w:rsidRPr="0032650A">
        <w:rPr>
          <w:vertAlign w:val="superscript"/>
        </w:rPr>
        <w:t>th</w:t>
      </w:r>
      <w:r>
        <w:t xml:space="preserve"> to </w:t>
      </w:r>
      <w:r w:rsidR="00A06769">
        <w:t>20</w:t>
      </w:r>
      <w:r w:rsidR="00FF413B">
        <w:rPr>
          <w:vertAlign w:val="superscript"/>
        </w:rPr>
        <w:t>th</w:t>
      </w:r>
      <w:r>
        <w:t>, 202</w:t>
      </w:r>
      <w:r w:rsidR="00FF413B">
        <w:t>4</w:t>
      </w:r>
      <w:r>
        <w:t xml:space="preserve">, Monday to Friday, 8:30 – 11:30 </w:t>
      </w:r>
      <w:r w:rsidR="00FF413B">
        <w:t>a.m</w:t>
      </w:r>
      <w:r>
        <w:t xml:space="preserve">. </w:t>
      </w:r>
    </w:p>
    <w:p w14:paraId="5A547418" w14:textId="756F7506" w:rsidR="00B058BD" w:rsidRDefault="00B058BD" w:rsidP="0032650A">
      <w:pPr>
        <w:rPr>
          <w:u w:val="single"/>
        </w:rPr>
      </w:pPr>
      <w:r>
        <w:t xml:space="preserve">The </w:t>
      </w:r>
      <w:r w:rsidR="00FF413B">
        <w:t>30~</w:t>
      </w:r>
      <w:r>
        <w:t xml:space="preserve"> hours of this </w:t>
      </w:r>
      <w:proofErr w:type="spellStart"/>
      <w:r>
        <w:t>TAship</w:t>
      </w:r>
      <w:proofErr w:type="spellEnd"/>
      <w:r>
        <w:t xml:space="preserve"> will be mainly distributed </w:t>
      </w:r>
      <w:r w:rsidR="00FF413B">
        <w:t xml:space="preserve">during the dates of class instruction, </w:t>
      </w:r>
      <w:r w:rsidRPr="00B058BD">
        <w:rPr>
          <w:u w:val="single"/>
        </w:rPr>
        <w:t xml:space="preserve">so the TA </w:t>
      </w:r>
      <w:r w:rsidR="00FF413B">
        <w:rPr>
          <w:u w:val="single"/>
        </w:rPr>
        <w:t>is needed for</w:t>
      </w:r>
      <w:r w:rsidRPr="00B058BD">
        <w:rPr>
          <w:u w:val="single"/>
        </w:rPr>
        <w:t xml:space="preserve"> ~1</w:t>
      </w:r>
      <w:r w:rsidR="00FF413B">
        <w:rPr>
          <w:u w:val="single"/>
        </w:rPr>
        <w:t>2</w:t>
      </w:r>
      <w:r w:rsidRPr="00B058BD">
        <w:rPr>
          <w:u w:val="single"/>
        </w:rPr>
        <w:t xml:space="preserve"> hours a week</w:t>
      </w:r>
      <w:r>
        <w:rPr>
          <w:u w:val="single"/>
        </w:rPr>
        <w:t xml:space="preserve"> </w:t>
      </w:r>
      <w:r w:rsidR="00FF413B">
        <w:rPr>
          <w:u w:val="single"/>
        </w:rPr>
        <w:t>for the duration of the course</w:t>
      </w:r>
      <w:r w:rsidRPr="00B058BD">
        <w:rPr>
          <w:u w:val="single"/>
        </w:rPr>
        <w:t>.</w:t>
      </w:r>
    </w:p>
    <w:p w14:paraId="0AB2145D" w14:textId="77777777" w:rsidR="00B058BD" w:rsidRPr="00B058BD" w:rsidRDefault="00B058BD" w:rsidP="0032650A">
      <w:pPr>
        <w:rPr>
          <w:u w:val="single"/>
        </w:rPr>
      </w:pPr>
    </w:p>
    <w:p w14:paraId="415CEF17" w14:textId="3A156887" w:rsidR="0032650A" w:rsidRPr="0032650A" w:rsidRDefault="0032650A" w:rsidP="0032650A">
      <w:pPr>
        <w:rPr>
          <w:b/>
          <w:bCs/>
        </w:rPr>
      </w:pPr>
      <w:r>
        <w:t xml:space="preserve">While the TA is not expected to be available for every class, </w:t>
      </w:r>
      <w:r w:rsidRPr="0032650A">
        <w:rPr>
          <w:b/>
          <w:bCs/>
        </w:rPr>
        <w:t xml:space="preserve">it is important to be available on </w:t>
      </w:r>
      <w:r w:rsidR="00295639">
        <w:rPr>
          <w:b/>
          <w:bCs/>
        </w:rPr>
        <w:t>September</w:t>
      </w:r>
      <w:r w:rsidRPr="0032650A">
        <w:rPr>
          <w:b/>
          <w:bCs/>
        </w:rPr>
        <w:t xml:space="preserve"> </w:t>
      </w:r>
      <w:r w:rsidR="00295639">
        <w:rPr>
          <w:b/>
          <w:bCs/>
        </w:rPr>
        <w:t>5</w:t>
      </w:r>
      <w:r w:rsidRPr="0032650A">
        <w:rPr>
          <w:b/>
          <w:bCs/>
          <w:vertAlign w:val="superscript"/>
        </w:rPr>
        <w:t>th</w:t>
      </w:r>
      <w:r w:rsidRPr="0032650A">
        <w:rPr>
          <w:b/>
          <w:bCs/>
        </w:rPr>
        <w:t>, 8:15 to 11:</w:t>
      </w:r>
      <w:r w:rsidR="00FF413B">
        <w:rPr>
          <w:b/>
          <w:bCs/>
        </w:rPr>
        <w:t>30</w:t>
      </w:r>
      <w:r w:rsidRPr="0032650A">
        <w:rPr>
          <w:b/>
          <w:bCs/>
        </w:rPr>
        <w:t xml:space="preserve"> a</w:t>
      </w:r>
      <w:r w:rsidR="00FF413B">
        <w:rPr>
          <w:b/>
          <w:bCs/>
        </w:rPr>
        <w:t>.</w:t>
      </w:r>
      <w:r w:rsidRPr="0032650A">
        <w:rPr>
          <w:b/>
          <w:bCs/>
        </w:rPr>
        <w:t>m</w:t>
      </w:r>
      <w:r w:rsidR="00B058BD">
        <w:rPr>
          <w:b/>
          <w:bCs/>
        </w:rPr>
        <w:t>.</w:t>
      </w:r>
    </w:p>
    <w:p w14:paraId="622019D9" w14:textId="77777777" w:rsidR="0032650A" w:rsidRDefault="0032650A" w:rsidP="0032650A">
      <w:pPr>
        <w:pStyle w:val="ListParagraph"/>
      </w:pPr>
    </w:p>
    <w:p w14:paraId="5D045D03" w14:textId="1EE545D9" w:rsidR="0032650A" w:rsidRDefault="0032650A" w:rsidP="0032650A">
      <w:pPr>
        <w:rPr>
          <w:b/>
          <w:bCs/>
        </w:rPr>
      </w:pPr>
      <w:r w:rsidRPr="009A0B40">
        <w:rPr>
          <w:b/>
          <w:bCs/>
        </w:rPr>
        <w:t>How to apply</w:t>
      </w:r>
      <w:r w:rsidR="009A0B40">
        <w:rPr>
          <w:b/>
          <w:bCs/>
        </w:rPr>
        <w:t>:</w:t>
      </w:r>
    </w:p>
    <w:p w14:paraId="61C6D893" w14:textId="424E619E" w:rsidR="008D02E0" w:rsidRPr="008D02E0" w:rsidRDefault="008D02E0" w:rsidP="0032650A">
      <w:r w:rsidRPr="008D02E0">
        <w:t>Send the following to Claudia Diaz-Diaz, claudiadiaz@uvic.ca</w:t>
      </w:r>
    </w:p>
    <w:p w14:paraId="0C56E055" w14:textId="7948E2DE" w:rsidR="00082048" w:rsidRDefault="00082048" w:rsidP="0032650A">
      <w:pPr>
        <w:pStyle w:val="ListParagraph"/>
        <w:numPr>
          <w:ilvl w:val="0"/>
          <w:numId w:val="1"/>
        </w:numPr>
      </w:pPr>
      <w:r>
        <w:t xml:space="preserve">Attach </w:t>
      </w:r>
      <w:r w:rsidR="00BA4E67">
        <w:t xml:space="preserve">1) </w:t>
      </w:r>
      <w:r>
        <w:t xml:space="preserve">a </w:t>
      </w:r>
      <w:r w:rsidR="00B86D8C">
        <w:t xml:space="preserve">1-page </w:t>
      </w:r>
      <w:r>
        <w:t>cover letter stating the applicant’s required qualifications and experience for this course</w:t>
      </w:r>
      <w:r w:rsidR="00BA4E67">
        <w:t>; 2) a resume with relevant information only.</w:t>
      </w:r>
    </w:p>
    <w:p w14:paraId="45CCF9EB" w14:textId="6577693B" w:rsidR="00082048" w:rsidRDefault="00082048" w:rsidP="0032650A">
      <w:pPr>
        <w:pStyle w:val="ListParagraph"/>
        <w:numPr>
          <w:ilvl w:val="0"/>
          <w:numId w:val="1"/>
        </w:numPr>
      </w:pPr>
      <w:r>
        <w:t xml:space="preserve">List two referees with contact info. </w:t>
      </w:r>
      <w:r w:rsidR="0075532B">
        <w:t xml:space="preserve">They will be contacted for a cross-reference check. </w:t>
      </w:r>
      <w:r w:rsidR="007612A5">
        <w:t xml:space="preserve"> </w:t>
      </w:r>
    </w:p>
    <w:p w14:paraId="78380DF2" w14:textId="77777777" w:rsidR="0032650A" w:rsidRDefault="0032650A" w:rsidP="0032650A"/>
    <w:p w14:paraId="5E5107C3" w14:textId="2AE46309" w:rsidR="0032650A" w:rsidRDefault="0032650A" w:rsidP="0032650A">
      <w:r w:rsidRPr="009A0B40">
        <w:rPr>
          <w:b/>
          <w:bCs/>
        </w:rPr>
        <w:t>Submission deadline:</w:t>
      </w:r>
      <w:r>
        <w:t xml:space="preserve"> </w:t>
      </w:r>
      <w:r w:rsidR="00F47F9D">
        <w:t xml:space="preserve">Friday, July </w:t>
      </w:r>
      <w:r w:rsidR="00DB138B">
        <w:t>26th</w:t>
      </w:r>
      <w:r>
        <w:t>, 202</w:t>
      </w:r>
      <w:r w:rsidR="00DB138B">
        <w:t>4</w:t>
      </w:r>
    </w:p>
    <w:p w14:paraId="35A72FCB" w14:textId="69E15A3B" w:rsidR="0032650A" w:rsidRDefault="0032650A" w:rsidP="0032650A"/>
    <w:p w14:paraId="054F8153" w14:textId="3D85738E" w:rsidR="0032650A" w:rsidRDefault="00075C00" w:rsidP="0032650A">
      <w:r w:rsidRPr="009A0B40">
        <w:rPr>
          <w:b/>
          <w:bCs/>
        </w:rPr>
        <w:t xml:space="preserve">It is anticipated </w:t>
      </w:r>
      <w:r w:rsidR="00296870">
        <w:rPr>
          <w:b/>
          <w:bCs/>
        </w:rPr>
        <w:t xml:space="preserve">that the </w:t>
      </w:r>
      <w:r w:rsidRPr="009A0B40">
        <w:rPr>
          <w:b/>
          <w:bCs/>
        </w:rPr>
        <w:t>f</w:t>
      </w:r>
      <w:r w:rsidR="0032650A" w:rsidRPr="009A0B40">
        <w:rPr>
          <w:b/>
          <w:bCs/>
        </w:rPr>
        <w:t>inal employment decision will be made by</w:t>
      </w:r>
      <w:r w:rsidR="0032650A">
        <w:t xml:space="preserve">: Friday, </w:t>
      </w:r>
      <w:r w:rsidR="003126BF">
        <w:t>August</w:t>
      </w:r>
      <w:r w:rsidR="009D5DEB">
        <w:t xml:space="preserve"> </w:t>
      </w:r>
      <w:r w:rsidR="003126BF">
        <w:t>2</w:t>
      </w:r>
      <w:r w:rsidR="003126BF">
        <w:rPr>
          <w:vertAlign w:val="superscript"/>
        </w:rPr>
        <w:t>nd</w:t>
      </w:r>
      <w:r w:rsidR="009D5DEB">
        <w:t>,</w:t>
      </w:r>
      <w:r w:rsidR="0032650A">
        <w:t xml:space="preserve"> </w:t>
      </w:r>
      <w:r w:rsidR="009D5DEB">
        <w:t>202</w:t>
      </w:r>
      <w:r w:rsidR="003126BF">
        <w:t>4</w:t>
      </w:r>
      <w:r w:rsidR="009D5DEB">
        <w:t>.</w:t>
      </w:r>
      <w:r w:rsidR="00296870">
        <w:t xml:space="preserve"> Only successful applicants will be contacted by this date.</w:t>
      </w:r>
    </w:p>
    <w:p w14:paraId="208354D8" w14:textId="695AA321" w:rsidR="0032650A" w:rsidRDefault="0032650A" w:rsidP="0032650A"/>
    <w:p w14:paraId="7E9D0F3F" w14:textId="77777777" w:rsidR="009D5DEB" w:rsidRDefault="009D5DEB" w:rsidP="0032650A"/>
    <w:p w14:paraId="5219BDDD" w14:textId="77777777" w:rsidR="009D5DEB" w:rsidRDefault="009D5DEB" w:rsidP="0032650A"/>
    <w:p w14:paraId="55311FD3" w14:textId="77777777" w:rsidR="0032650A" w:rsidRDefault="0032650A" w:rsidP="0032650A"/>
    <w:p w14:paraId="16F49F75" w14:textId="77777777" w:rsidR="001F7EB8" w:rsidRDefault="001F7EB8" w:rsidP="001F7EB8">
      <w:pPr>
        <w:pStyle w:val="ListParagraph"/>
      </w:pPr>
    </w:p>
    <w:sectPr w:rsidR="001F7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14A"/>
    <w:multiLevelType w:val="hybridMultilevel"/>
    <w:tmpl w:val="D2A6D382"/>
    <w:lvl w:ilvl="0" w:tplc="324AD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5A2"/>
    <w:multiLevelType w:val="multilevel"/>
    <w:tmpl w:val="A31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184383"/>
    <w:multiLevelType w:val="hybridMultilevel"/>
    <w:tmpl w:val="EC840530"/>
    <w:lvl w:ilvl="0" w:tplc="324AD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76238">
    <w:abstractNumId w:val="2"/>
  </w:num>
  <w:num w:numId="2" w16cid:durableId="1776634473">
    <w:abstractNumId w:val="0"/>
  </w:num>
  <w:num w:numId="3" w16cid:durableId="182631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8F"/>
    <w:rsid w:val="00075C00"/>
    <w:rsid w:val="00082048"/>
    <w:rsid w:val="000E15BF"/>
    <w:rsid w:val="001F7EB8"/>
    <w:rsid w:val="00212988"/>
    <w:rsid w:val="00295639"/>
    <w:rsid w:val="00296870"/>
    <w:rsid w:val="003126BF"/>
    <w:rsid w:val="003235B5"/>
    <w:rsid w:val="0032650A"/>
    <w:rsid w:val="004B671B"/>
    <w:rsid w:val="00564F67"/>
    <w:rsid w:val="00572199"/>
    <w:rsid w:val="005D3BF7"/>
    <w:rsid w:val="00626976"/>
    <w:rsid w:val="0071752E"/>
    <w:rsid w:val="007349D8"/>
    <w:rsid w:val="0075532B"/>
    <w:rsid w:val="007612A5"/>
    <w:rsid w:val="007D1293"/>
    <w:rsid w:val="007D5D80"/>
    <w:rsid w:val="00851DC5"/>
    <w:rsid w:val="008D02E0"/>
    <w:rsid w:val="009A0B40"/>
    <w:rsid w:val="009A7447"/>
    <w:rsid w:val="009D5DEB"/>
    <w:rsid w:val="00A06769"/>
    <w:rsid w:val="00B058BD"/>
    <w:rsid w:val="00B86D8C"/>
    <w:rsid w:val="00BA4E67"/>
    <w:rsid w:val="00BF191C"/>
    <w:rsid w:val="00BF454B"/>
    <w:rsid w:val="00C842B9"/>
    <w:rsid w:val="00C8558F"/>
    <w:rsid w:val="00CC3F17"/>
    <w:rsid w:val="00DB138B"/>
    <w:rsid w:val="00DF646D"/>
    <w:rsid w:val="00E81313"/>
    <w:rsid w:val="00EF60D3"/>
    <w:rsid w:val="00F47F9D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08F61"/>
  <w15:chartTrackingRefBased/>
  <w15:docId w15:val="{DB61C983-41D2-9A4C-A0D4-F8A953D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0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Diaz-Diaz</dc:creator>
  <cp:keywords/>
  <dc:description/>
  <cp:lastModifiedBy>Reviewer 1</cp:lastModifiedBy>
  <cp:revision>16</cp:revision>
  <dcterms:created xsi:type="dcterms:W3CDTF">2024-07-08T22:31:00Z</dcterms:created>
  <dcterms:modified xsi:type="dcterms:W3CDTF">2024-07-08T22:47:00Z</dcterms:modified>
</cp:coreProperties>
</file>